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F45F" w14:textId="77777777" w:rsidR="009B631C" w:rsidRDefault="009B631C" w:rsidP="00AB7E50">
      <w:pPr>
        <w:spacing w:before="28" w:line="644" w:lineRule="auto"/>
        <w:ind w:left="897" w:right="898"/>
        <w:jc w:val="center"/>
        <w:rPr>
          <w:rFonts w:ascii="Times New Roman" w:eastAsia="Times New Roman" w:hAnsi="Times New Roman" w:cs="Times New Roman"/>
          <w:b/>
          <w:sz w:val="72"/>
          <w:szCs w:val="72"/>
        </w:rPr>
      </w:pPr>
    </w:p>
    <w:p w14:paraId="23A279F3" w14:textId="3BF70CB9" w:rsidR="00AB7E50" w:rsidRDefault="003A3558" w:rsidP="00AB7E50">
      <w:pPr>
        <w:spacing w:before="28" w:line="644" w:lineRule="auto"/>
        <w:ind w:left="897" w:right="898"/>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Landings Run</w:t>
      </w:r>
    </w:p>
    <w:p w14:paraId="2B2D1959" w14:textId="77777777" w:rsidR="00853053" w:rsidRDefault="00AB7E50" w:rsidP="00AB7E50">
      <w:pPr>
        <w:spacing w:before="28" w:line="644" w:lineRule="auto"/>
        <w:ind w:left="897" w:right="898"/>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Homeowner’s</w:t>
      </w:r>
      <w:r w:rsidR="00847D53">
        <w:rPr>
          <w:rFonts w:ascii="Times New Roman" w:eastAsia="Times New Roman" w:hAnsi="Times New Roman" w:cs="Times New Roman"/>
          <w:b/>
          <w:sz w:val="48"/>
          <w:szCs w:val="48"/>
        </w:rPr>
        <w:t xml:space="preserve"> Association</w:t>
      </w:r>
    </w:p>
    <w:p w14:paraId="7C323C67" w14:textId="77777777" w:rsidR="00853053" w:rsidRDefault="00853053">
      <w:pPr>
        <w:spacing w:before="1"/>
        <w:rPr>
          <w:rFonts w:ascii="Times New Roman" w:eastAsia="Times New Roman" w:hAnsi="Times New Roman" w:cs="Times New Roman"/>
          <w:b/>
          <w:sz w:val="48"/>
          <w:szCs w:val="48"/>
        </w:rPr>
      </w:pPr>
    </w:p>
    <w:p w14:paraId="2E4429CA" w14:textId="77777777" w:rsidR="00853053" w:rsidRDefault="00847D53">
      <w:pPr>
        <w:ind w:left="951" w:right="953"/>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Architectural Guidelines </w:t>
      </w:r>
    </w:p>
    <w:p w14:paraId="0803F34B" w14:textId="77777777" w:rsidR="00853053" w:rsidRDefault="00853053">
      <w:pPr>
        <w:ind w:left="951" w:right="953"/>
        <w:jc w:val="center"/>
        <w:rPr>
          <w:rFonts w:ascii="Times New Roman" w:eastAsia="Times New Roman" w:hAnsi="Times New Roman" w:cs="Times New Roman"/>
          <w:b/>
          <w:sz w:val="52"/>
          <w:szCs w:val="52"/>
        </w:rPr>
      </w:pPr>
    </w:p>
    <w:p w14:paraId="1A992D9C" w14:textId="77777777" w:rsidR="00853053" w:rsidRDefault="00847D53">
      <w:pPr>
        <w:ind w:left="951" w:right="953"/>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Rules &amp; Regulations </w:t>
      </w:r>
    </w:p>
    <w:p w14:paraId="01777758" w14:textId="77777777" w:rsidR="00853053" w:rsidRDefault="00853053">
      <w:pPr>
        <w:spacing w:before="1"/>
        <w:ind w:left="951" w:right="952"/>
        <w:jc w:val="center"/>
        <w:rPr>
          <w:rFonts w:ascii="Times New Roman" w:eastAsia="Times New Roman" w:hAnsi="Times New Roman" w:cs="Times New Roman"/>
          <w:sz w:val="52"/>
          <w:szCs w:val="52"/>
        </w:rPr>
      </w:pPr>
    </w:p>
    <w:p w14:paraId="264DA09D" w14:textId="77777777" w:rsidR="006648AF" w:rsidRPr="00782B4A" w:rsidRDefault="006648AF" w:rsidP="006648AF">
      <w:pPr>
        <w:widowControl w:val="0"/>
        <w:tabs>
          <w:tab w:val="left" w:pos="1890"/>
        </w:tabs>
        <w:spacing w:before="48" w:after="48" w:line="240" w:lineRule="auto"/>
        <w:ind w:right="207"/>
        <w:jc w:val="both"/>
        <w:rPr>
          <w:rFonts w:asciiTheme="minorHAnsi" w:hAnsiTheme="minorHAnsi"/>
        </w:rPr>
      </w:pPr>
      <w:r>
        <w:rPr>
          <w:rFonts w:asciiTheme="minorHAnsi" w:eastAsia="Times New Roman" w:hAnsiTheme="minorHAnsi" w:cs="Times New Roman"/>
          <w:sz w:val="24"/>
          <w:szCs w:val="24"/>
        </w:rPr>
        <w:t>An ARB applications is available as an appendix to this document, and also on the Landings Run website (Landingsrun.com).</w:t>
      </w:r>
    </w:p>
    <w:p w14:paraId="5F2A0AE3" w14:textId="77777777" w:rsidR="00853053" w:rsidRDefault="00853053">
      <w:pPr>
        <w:spacing w:before="1"/>
        <w:ind w:left="951" w:right="952"/>
        <w:jc w:val="center"/>
        <w:rPr>
          <w:rFonts w:ascii="Times New Roman" w:eastAsia="Times New Roman" w:hAnsi="Times New Roman" w:cs="Times New Roman"/>
          <w:sz w:val="52"/>
          <w:szCs w:val="52"/>
        </w:rPr>
      </w:pPr>
    </w:p>
    <w:p w14:paraId="29A4B462" w14:textId="77777777" w:rsidR="00853053" w:rsidRDefault="00853053">
      <w:pPr>
        <w:spacing w:before="1"/>
        <w:ind w:left="951" w:right="952"/>
        <w:jc w:val="center"/>
        <w:rPr>
          <w:rFonts w:ascii="Times New Roman" w:eastAsia="Times New Roman" w:hAnsi="Times New Roman" w:cs="Times New Roman"/>
          <w:sz w:val="52"/>
          <w:szCs w:val="52"/>
        </w:rPr>
      </w:pPr>
    </w:p>
    <w:p w14:paraId="2EA8EB32" w14:textId="662F3452" w:rsidR="00853053" w:rsidRDefault="00847D53">
      <w:pPr>
        <w:jc w:val="center"/>
        <w:rPr>
          <w:rFonts w:ascii="Times New Roman" w:eastAsia="Times New Roman" w:hAnsi="Times New Roman" w:cs="Times New Roman"/>
          <w:i/>
        </w:rPr>
      </w:pPr>
      <w:r>
        <w:rPr>
          <w:rFonts w:ascii="Times New Roman" w:eastAsia="Times New Roman" w:hAnsi="Times New Roman" w:cs="Times New Roman"/>
          <w:i/>
        </w:rPr>
        <w:t xml:space="preserve">Adopted </w:t>
      </w:r>
      <w:r w:rsidR="00D9501E">
        <w:rPr>
          <w:rFonts w:ascii="Times New Roman" w:eastAsia="Times New Roman" w:hAnsi="Times New Roman" w:cs="Times New Roman"/>
          <w:i/>
        </w:rPr>
        <w:t>February 2</w:t>
      </w:r>
      <w:r w:rsidR="009B631C">
        <w:rPr>
          <w:rFonts w:ascii="Times New Roman" w:eastAsia="Times New Roman" w:hAnsi="Times New Roman" w:cs="Times New Roman"/>
          <w:i/>
        </w:rPr>
        <w:t>3</w:t>
      </w:r>
      <w:r w:rsidR="00D9501E">
        <w:rPr>
          <w:rFonts w:ascii="Times New Roman" w:eastAsia="Times New Roman" w:hAnsi="Times New Roman" w:cs="Times New Roman"/>
          <w:i/>
        </w:rPr>
        <w:t>, 2020</w:t>
      </w:r>
      <w:r>
        <w:rPr>
          <w:rFonts w:ascii="Times New Roman" w:eastAsia="Times New Roman" w:hAnsi="Times New Roman" w:cs="Times New Roman"/>
          <w:i/>
        </w:rPr>
        <w:t xml:space="preserve">, by the </w:t>
      </w:r>
      <w:r w:rsidR="003A3558">
        <w:rPr>
          <w:rFonts w:ascii="Times New Roman" w:eastAsia="Times New Roman" w:hAnsi="Times New Roman" w:cs="Times New Roman"/>
          <w:i/>
        </w:rPr>
        <w:t>Landings Run</w:t>
      </w:r>
      <w:r>
        <w:rPr>
          <w:rFonts w:ascii="Times New Roman" w:eastAsia="Times New Roman" w:hAnsi="Times New Roman" w:cs="Times New Roman"/>
          <w:i/>
        </w:rPr>
        <w:t xml:space="preserve"> HOA Board of Directors</w:t>
      </w:r>
    </w:p>
    <w:p w14:paraId="21539D9B" w14:textId="77777777" w:rsidR="00853053" w:rsidRDefault="00853053">
      <w:pPr>
        <w:widowControl w:val="0"/>
        <w:pBdr>
          <w:top w:val="nil"/>
          <w:left w:val="nil"/>
          <w:bottom w:val="nil"/>
          <w:right w:val="nil"/>
          <w:between w:val="nil"/>
        </w:pBdr>
        <w:spacing w:after="0" w:line="240" w:lineRule="auto"/>
        <w:ind w:left="1020" w:hanging="1020"/>
        <w:rPr>
          <w:rFonts w:ascii="Times New Roman" w:eastAsia="Times New Roman" w:hAnsi="Times New Roman" w:cs="Times New Roman"/>
          <w:i/>
          <w:color w:val="000000"/>
          <w:sz w:val="24"/>
          <w:szCs w:val="24"/>
        </w:rPr>
      </w:pPr>
    </w:p>
    <w:p w14:paraId="1FD1FEE1" w14:textId="77777777" w:rsidR="00853053" w:rsidRDefault="00853053"/>
    <w:p w14:paraId="562BC0B9" w14:textId="77777777" w:rsidR="00853053" w:rsidRDefault="00853053"/>
    <w:p w14:paraId="678D61E1" w14:textId="77777777" w:rsidR="00853053" w:rsidRDefault="00853053"/>
    <w:p w14:paraId="35F0EB6D" w14:textId="77777777" w:rsidR="00AB7E50" w:rsidRDefault="00AB7E50"/>
    <w:p w14:paraId="768483A5" w14:textId="77777777" w:rsidR="00AB7E50" w:rsidRDefault="00AB7E50"/>
    <w:p w14:paraId="54BB42FB" w14:textId="77777777" w:rsidR="00853053" w:rsidRDefault="00853053">
      <w:pPr>
        <w:spacing w:before="1"/>
        <w:ind w:left="951" w:right="952"/>
        <w:jc w:val="center"/>
        <w:rPr>
          <w:rFonts w:ascii="Times New Roman" w:eastAsia="Times New Roman" w:hAnsi="Times New Roman" w:cs="Times New Roman"/>
          <w:sz w:val="52"/>
          <w:szCs w:val="52"/>
        </w:rPr>
      </w:pPr>
    </w:p>
    <w:p w14:paraId="2F0582B5" w14:textId="77777777" w:rsidR="00853053" w:rsidRDefault="00847D53">
      <w:pPr>
        <w:keepNext/>
        <w:keepLines/>
        <w:pBdr>
          <w:top w:val="nil"/>
          <w:left w:val="nil"/>
          <w:bottom w:val="nil"/>
          <w:right w:val="nil"/>
          <w:between w:val="nil"/>
        </w:pBdr>
        <w:spacing w:before="36" w:after="0"/>
        <w:ind w:left="100"/>
        <w:jc w:val="center"/>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TABLE OF CONTENTS</w:t>
      </w:r>
    </w:p>
    <w:p w14:paraId="01742656" w14:textId="77777777" w:rsidR="00A94408" w:rsidRDefault="00A94408">
      <w:pPr>
        <w:keepNext/>
        <w:keepLines/>
        <w:pBdr>
          <w:top w:val="nil"/>
          <w:left w:val="nil"/>
          <w:bottom w:val="nil"/>
          <w:right w:val="nil"/>
          <w:between w:val="nil"/>
        </w:pBdr>
        <w:spacing w:before="36" w:after="0"/>
        <w:ind w:left="100"/>
        <w:jc w:val="center"/>
        <w:rPr>
          <w:rFonts w:ascii="Times New Roman" w:eastAsia="Times New Roman" w:hAnsi="Times New Roman" w:cs="Times New Roman"/>
          <w:b/>
          <w:color w:val="272727"/>
          <w:sz w:val="24"/>
          <w:szCs w:val="24"/>
        </w:rPr>
      </w:pPr>
    </w:p>
    <w:p w14:paraId="5FEF56C8" w14:textId="77777777" w:rsidR="00A94408" w:rsidRDefault="00A94408">
      <w:pPr>
        <w:keepNext/>
        <w:keepLines/>
        <w:pBdr>
          <w:top w:val="nil"/>
          <w:left w:val="nil"/>
          <w:bottom w:val="nil"/>
          <w:right w:val="nil"/>
          <w:between w:val="nil"/>
        </w:pBdr>
        <w:spacing w:before="36" w:after="0"/>
        <w:ind w:left="100"/>
        <w:jc w:val="center"/>
        <w:rPr>
          <w:rFonts w:ascii="Times New Roman" w:eastAsia="Times New Roman" w:hAnsi="Times New Roman" w:cs="Times New Roman"/>
          <w:b/>
          <w:color w:val="272727"/>
          <w:sz w:val="24"/>
          <w:szCs w:val="24"/>
        </w:rPr>
      </w:pPr>
    </w:p>
    <w:p w14:paraId="7BE11091" w14:textId="77777777" w:rsidR="00853053" w:rsidRDefault="00853053">
      <w:pPr>
        <w:spacing w:before="1"/>
        <w:rPr>
          <w:rFonts w:ascii="Times New Roman" w:eastAsia="Times New Roman" w:hAnsi="Times New Roman" w:cs="Times New Roman"/>
          <w:sz w:val="28"/>
          <w:szCs w:val="28"/>
        </w:rPr>
      </w:pPr>
    </w:p>
    <w:p w14:paraId="04459526" w14:textId="77777777" w:rsidR="008901B3" w:rsidRPr="00782B4A" w:rsidRDefault="008901B3">
      <w:pPr>
        <w:spacing w:before="1"/>
        <w:rPr>
          <w:rFonts w:asciiTheme="minorHAnsi" w:eastAsia="Times New Roman" w:hAnsiTheme="minorHAnsi" w:cs="Times New Roman"/>
          <w:sz w:val="28"/>
          <w:szCs w:val="28"/>
        </w:rPr>
      </w:pPr>
    </w:p>
    <w:p w14:paraId="7C7779B0" w14:textId="77777777" w:rsidR="00853053" w:rsidRPr="00782B4A" w:rsidRDefault="00847D53">
      <w:pPr>
        <w:widowControl w:val="0"/>
        <w:numPr>
          <w:ilvl w:val="0"/>
          <w:numId w:val="7"/>
        </w:numPr>
        <w:tabs>
          <w:tab w:val="left" w:pos="820"/>
        </w:tabs>
        <w:spacing w:after="0" w:line="240" w:lineRule="auto"/>
        <w:rPr>
          <w:rFonts w:asciiTheme="minorHAnsi" w:hAnsiTheme="minorHAnsi"/>
        </w:rPr>
      </w:pPr>
      <w:r w:rsidRPr="00782B4A">
        <w:rPr>
          <w:rFonts w:asciiTheme="minorHAnsi" w:eastAsia="Times New Roman" w:hAnsiTheme="minorHAnsi" w:cs="Times New Roman"/>
          <w:b/>
          <w:sz w:val="24"/>
          <w:szCs w:val="24"/>
        </w:rPr>
        <w:t xml:space="preserve">Introduction </w:t>
      </w:r>
    </w:p>
    <w:p w14:paraId="0E845F8F" w14:textId="77777777" w:rsidR="00853053" w:rsidRPr="00782B4A" w:rsidRDefault="00853053">
      <w:pPr>
        <w:spacing w:before="2"/>
        <w:rPr>
          <w:rFonts w:asciiTheme="minorHAnsi" w:eastAsia="Times New Roman" w:hAnsiTheme="minorHAnsi" w:cs="Times New Roman"/>
          <w:sz w:val="28"/>
          <w:szCs w:val="28"/>
        </w:rPr>
      </w:pPr>
    </w:p>
    <w:p w14:paraId="0752A5ED" w14:textId="36266428" w:rsidR="00853053" w:rsidRPr="00782B4A" w:rsidRDefault="00847D53">
      <w:pPr>
        <w:widowControl w:val="0"/>
        <w:numPr>
          <w:ilvl w:val="0"/>
          <w:numId w:val="7"/>
        </w:numPr>
        <w:tabs>
          <w:tab w:val="left" w:pos="820"/>
        </w:tabs>
        <w:spacing w:after="0" w:line="240" w:lineRule="auto"/>
        <w:rPr>
          <w:rFonts w:asciiTheme="minorHAnsi" w:hAnsiTheme="minorHAnsi"/>
        </w:rPr>
      </w:pPr>
      <w:r w:rsidRPr="00782B4A">
        <w:rPr>
          <w:rFonts w:asciiTheme="minorHAnsi" w:eastAsia="Times New Roman" w:hAnsiTheme="minorHAnsi" w:cs="Times New Roman"/>
          <w:b/>
          <w:sz w:val="24"/>
          <w:szCs w:val="24"/>
        </w:rPr>
        <w:t xml:space="preserve">Architectural Guidelines </w:t>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00391DEF">
        <w:rPr>
          <w:rFonts w:asciiTheme="minorHAnsi" w:eastAsia="Times New Roman" w:hAnsiTheme="minorHAnsi" w:cs="Times New Roman"/>
          <w:b/>
          <w:sz w:val="24"/>
          <w:szCs w:val="24"/>
        </w:rPr>
        <w:t xml:space="preserve">      </w:t>
      </w:r>
      <w:r w:rsidR="00391DEF" w:rsidRPr="00391DEF">
        <w:rPr>
          <w:rFonts w:asciiTheme="minorHAnsi" w:eastAsia="Times New Roman" w:hAnsiTheme="minorHAnsi" w:cs="Times New Roman"/>
          <w:b/>
          <w:sz w:val="24"/>
          <w:szCs w:val="24"/>
        </w:rPr>
        <w:t>pages 3</w:t>
      </w:r>
      <w:r w:rsidR="008901B3" w:rsidRPr="00391DEF">
        <w:rPr>
          <w:rFonts w:asciiTheme="minorHAnsi" w:eastAsia="Times New Roman" w:hAnsiTheme="minorHAnsi" w:cs="Times New Roman"/>
          <w:b/>
          <w:sz w:val="24"/>
          <w:szCs w:val="24"/>
        </w:rPr>
        <w:t>-7</w:t>
      </w:r>
    </w:p>
    <w:p w14:paraId="08B438B0" w14:textId="77777777" w:rsidR="00853053" w:rsidRPr="00782B4A"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Exterior Modifications</w:t>
      </w:r>
    </w:p>
    <w:p w14:paraId="04EF6546" w14:textId="77777777" w:rsidR="00853053" w:rsidRPr="00782B4A"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Fences</w:t>
      </w:r>
    </w:p>
    <w:p w14:paraId="6F0CDDC8" w14:textId="6BFDB140" w:rsidR="00853053" w:rsidRPr="00391DEF"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Sheds</w:t>
      </w:r>
    </w:p>
    <w:p w14:paraId="7E85D22B" w14:textId="04A970D7" w:rsidR="00391DEF" w:rsidRPr="00782B4A" w:rsidRDefault="00391DEF">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Pr>
          <w:rFonts w:asciiTheme="minorHAnsi" w:eastAsia="Times New Roman" w:hAnsiTheme="minorHAnsi" w:cs="Times New Roman"/>
          <w:color w:val="000000"/>
          <w:sz w:val="24"/>
          <w:szCs w:val="24"/>
        </w:rPr>
        <w:t>Roofs</w:t>
      </w:r>
    </w:p>
    <w:p w14:paraId="5BA53A11" w14:textId="77777777" w:rsidR="00853053" w:rsidRPr="00782B4A"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Satellite Dishes</w:t>
      </w:r>
    </w:p>
    <w:p w14:paraId="6CB1741E" w14:textId="77777777" w:rsidR="00853053" w:rsidRPr="00782B4A"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Landscaping </w:t>
      </w:r>
    </w:p>
    <w:p w14:paraId="6EC089D9" w14:textId="77777777" w:rsidR="00853053" w:rsidRPr="00782B4A"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Solar Energy Systems </w:t>
      </w:r>
    </w:p>
    <w:p w14:paraId="6B7539D9" w14:textId="77777777" w:rsidR="00853053" w:rsidRPr="00782B4A"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Driveway Extensions</w:t>
      </w:r>
    </w:p>
    <w:p w14:paraId="0B3928F4" w14:textId="79DD1D4E" w:rsidR="00853053" w:rsidRPr="00391DEF" w:rsidRDefault="00847D53">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Trash Can Enclosures </w:t>
      </w:r>
    </w:p>
    <w:p w14:paraId="32BA442E" w14:textId="07809C6D" w:rsidR="00391DEF" w:rsidRPr="00782B4A" w:rsidRDefault="00391DEF">
      <w:pPr>
        <w:widowControl w:val="0"/>
        <w:numPr>
          <w:ilvl w:val="0"/>
          <w:numId w:val="12"/>
        </w:numPr>
        <w:pBdr>
          <w:top w:val="nil"/>
          <w:left w:val="nil"/>
          <w:bottom w:val="nil"/>
          <w:right w:val="nil"/>
          <w:between w:val="nil"/>
        </w:pBdr>
        <w:tabs>
          <w:tab w:val="left" w:pos="820"/>
        </w:tabs>
        <w:spacing w:after="0" w:line="240" w:lineRule="auto"/>
        <w:rPr>
          <w:rFonts w:asciiTheme="minorHAnsi" w:hAnsiTheme="minorHAnsi"/>
          <w:color w:val="000000"/>
          <w:sz w:val="24"/>
          <w:szCs w:val="24"/>
        </w:rPr>
      </w:pPr>
      <w:r>
        <w:rPr>
          <w:rFonts w:asciiTheme="minorHAnsi" w:eastAsia="Times New Roman" w:hAnsiTheme="minorHAnsi" w:cs="Times New Roman"/>
          <w:color w:val="000000"/>
          <w:sz w:val="24"/>
          <w:szCs w:val="24"/>
        </w:rPr>
        <w:t>Mailboxes</w:t>
      </w:r>
    </w:p>
    <w:p w14:paraId="2AE4DA81" w14:textId="77777777" w:rsidR="00853053" w:rsidRPr="00782B4A" w:rsidRDefault="00853053">
      <w:pPr>
        <w:widowControl w:val="0"/>
        <w:tabs>
          <w:tab w:val="left" w:pos="820"/>
        </w:tabs>
        <w:spacing w:after="0" w:line="240" w:lineRule="auto"/>
        <w:ind w:left="1180"/>
        <w:rPr>
          <w:rFonts w:asciiTheme="minorHAnsi" w:eastAsia="Times New Roman" w:hAnsiTheme="minorHAnsi" w:cs="Times New Roman"/>
          <w:sz w:val="24"/>
          <w:szCs w:val="24"/>
        </w:rPr>
      </w:pPr>
    </w:p>
    <w:p w14:paraId="289F53BE" w14:textId="77777777" w:rsidR="00853053" w:rsidRPr="00782B4A" w:rsidRDefault="00847D53">
      <w:pPr>
        <w:widowControl w:val="0"/>
        <w:numPr>
          <w:ilvl w:val="0"/>
          <w:numId w:val="7"/>
        </w:numPr>
        <w:pBdr>
          <w:top w:val="nil"/>
          <w:left w:val="nil"/>
          <w:bottom w:val="nil"/>
          <w:right w:val="nil"/>
          <w:between w:val="nil"/>
        </w:pBdr>
        <w:tabs>
          <w:tab w:val="left" w:pos="820"/>
        </w:tabs>
        <w:spacing w:after="0" w:line="240" w:lineRule="auto"/>
        <w:rPr>
          <w:rFonts w:asciiTheme="minorHAnsi" w:hAnsiTheme="minorHAnsi"/>
          <w:color w:val="000000"/>
        </w:rPr>
      </w:pPr>
      <w:r w:rsidRPr="00782B4A">
        <w:rPr>
          <w:rFonts w:asciiTheme="minorHAnsi" w:eastAsia="Times New Roman" w:hAnsiTheme="minorHAnsi" w:cs="Times New Roman"/>
          <w:b/>
          <w:color w:val="000000"/>
          <w:sz w:val="24"/>
          <w:szCs w:val="24"/>
        </w:rPr>
        <w:t>Existing Home Maintenance Requirements</w:t>
      </w:r>
      <w:r w:rsidRPr="00782B4A">
        <w:rPr>
          <w:rFonts w:asciiTheme="minorHAnsi" w:eastAsia="Times New Roman" w:hAnsiTheme="minorHAnsi" w:cs="Times New Roman"/>
          <w:b/>
          <w:color w:val="000000"/>
          <w:sz w:val="24"/>
          <w:szCs w:val="24"/>
        </w:rPr>
        <w:tab/>
      </w:r>
      <w:r w:rsidRPr="00782B4A">
        <w:rPr>
          <w:rFonts w:asciiTheme="minorHAnsi" w:eastAsia="Times New Roman" w:hAnsiTheme="minorHAnsi" w:cs="Times New Roman"/>
          <w:b/>
          <w:color w:val="000000"/>
          <w:sz w:val="24"/>
          <w:szCs w:val="24"/>
        </w:rPr>
        <w:tab/>
      </w:r>
      <w:r w:rsidRPr="00782B4A">
        <w:rPr>
          <w:rFonts w:asciiTheme="minorHAnsi" w:eastAsia="Times New Roman" w:hAnsiTheme="minorHAnsi" w:cs="Times New Roman"/>
          <w:b/>
          <w:color w:val="000000"/>
          <w:sz w:val="24"/>
          <w:szCs w:val="24"/>
        </w:rPr>
        <w:tab/>
      </w:r>
      <w:r w:rsidRPr="00782B4A">
        <w:rPr>
          <w:rFonts w:asciiTheme="minorHAnsi" w:eastAsia="Times New Roman" w:hAnsiTheme="minorHAnsi" w:cs="Times New Roman"/>
          <w:b/>
          <w:color w:val="000000"/>
          <w:sz w:val="24"/>
          <w:szCs w:val="24"/>
        </w:rPr>
        <w:tab/>
      </w:r>
      <w:r w:rsidR="008901B3" w:rsidRPr="00782B4A">
        <w:rPr>
          <w:rFonts w:asciiTheme="minorHAnsi" w:eastAsia="Times New Roman" w:hAnsiTheme="minorHAnsi" w:cs="Times New Roman"/>
          <w:color w:val="000000"/>
          <w:sz w:val="24"/>
          <w:szCs w:val="24"/>
        </w:rPr>
        <w:t>7</w:t>
      </w:r>
    </w:p>
    <w:p w14:paraId="035C6171" w14:textId="77777777" w:rsidR="00853053" w:rsidRPr="00782B4A" w:rsidRDefault="00847D53">
      <w:pPr>
        <w:widowControl w:val="0"/>
        <w:numPr>
          <w:ilvl w:val="0"/>
          <w:numId w:val="1"/>
        </w:numPr>
        <w:pBdr>
          <w:top w:val="nil"/>
          <w:left w:val="nil"/>
          <w:bottom w:val="nil"/>
          <w:right w:val="nil"/>
          <w:between w:val="nil"/>
        </w:pBdr>
        <w:tabs>
          <w:tab w:val="left" w:pos="820"/>
        </w:tabs>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Landscape Maintenance</w:t>
      </w:r>
    </w:p>
    <w:p w14:paraId="0A12CF1F" w14:textId="77777777" w:rsidR="00853053" w:rsidRPr="00782B4A" w:rsidRDefault="00847D53">
      <w:pPr>
        <w:widowControl w:val="0"/>
        <w:numPr>
          <w:ilvl w:val="0"/>
          <w:numId w:val="1"/>
        </w:numPr>
        <w:pBdr>
          <w:top w:val="nil"/>
          <w:left w:val="nil"/>
          <w:bottom w:val="nil"/>
          <w:right w:val="nil"/>
          <w:between w:val="nil"/>
        </w:pBdr>
        <w:tabs>
          <w:tab w:val="left" w:pos="820"/>
        </w:tabs>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Exterior Maintenance </w:t>
      </w:r>
    </w:p>
    <w:p w14:paraId="0EA08C0A" w14:textId="77777777" w:rsidR="00853053" w:rsidRPr="00782B4A" w:rsidRDefault="00847D53" w:rsidP="00A94408">
      <w:pPr>
        <w:widowControl w:val="0"/>
        <w:tabs>
          <w:tab w:val="left" w:pos="820"/>
        </w:tabs>
        <w:spacing w:after="0" w:line="240" w:lineRule="auto"/>
        <w:rPr>
          <w:rFonts w:asciiTheme="minorHAnsi" w:eastAsia="Times New Roman" w:hAnsiTheme="minorHAnsi" w:cs="Times New Roman"/>
          <w:b/>
          <w:color w:val="000000"/>
          <w:sz w:val="24"/>
          <w:szCs w:val="24"/>
        </w:rPr>
      </w:pP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p>
    <w:p w14:paraId="402922D1" w14:textId="77777777" w:rsidR="00A94408" w:rsidRPr="00782B4A" w:rsidRDefault="00A94408" w:rsidP="00A94408">
      <w:pPr>
        <w:widowControl w:val="0"/>
        <w:numPr>
          <w:ilvl w:val="0"/>
          <w:numId w:val="7"/>
        </w:numPr>
        <w:tabs>
          <w:tab w:val="left" w:pos="820"/>
        </w:tabs>
        <w:spacing w:after="0" w:line="240" w:lineRule="auto"/>
        <w:rPr>
          <w:rFonts w:asciiTheme="minorHAnsi" w:hAnsiTheme="minorHAnsi"/>
        </w:rPr>
      </w:pPr>
      <w:r w:rsidRPr="00782B4A">
        <w:rPr>
          <w:rFonts w:asciiTheme="minorHAnsi" w:eastAsia="Times New Roman" w:hAnsiTheme="minorHAnsi" w:cs="Times New Roman"/>
          <w:b/>
          <w:sz w:val="24"/>
          <w:szCs w:val="24"/>
        </w:rPr>
        <w:t xml:space="preserve">Appendix A:  </w:t>
      </w:r>
      <w:r w:rsidRPr="00782B4A">
        <w:rPr>
          <w:rFonts w:asciiTheme="minorHAnsi" w:eastAsia="Times New Roman" w:hAnsiTheme="minorHAnsi" w:cs="Times New Roman"/>
          <w:sz w:val="24"/>
          <w:szCs w:val="24"/>
        </w:rPr>
        <w:t xml:space="preserve">Application for consideration by </w:t>
      </w:r>
      <w:r w:rsidRPr="00782B4A">
        <w:rPr>
          <w:rFonts w:asciiTheme="minorHAnsi" w:hAnsiTheme="minorHAnsi"/>
        </w:rPr>
        <w:t>ARC</w:t>
      </w:r>
      <w:r w:rsidRPr="00782B4A">
        <w:rPr>
          <w:rFonts w:asciiTheme="minorHAnsi" w:eastAsia="Times New Roman" w:hAnsiTheme="minorHAnsi" w:cs="Times New Roman"/>
          <w:b/>
          <w:sz w:val="24"/>
          <w:szCs w:val="24"/>
        </w:rPr>
        <w:t xml:space="preserve"> </w:t>
      </w:r>
      <w:r w:rsidR="008901B3" w:rsidRPr="00782B4A">
        <w:rPr>
          <w:rFonts w:asciiTheme="minorHAnsi" w:eastAsia="Times New Roman" w:hAnsiTheme="minorHAnsi" w:cs="Times New Roman"/>
          <w:b/>
          <w:sz w:val="24"/>
          <w:szCs w:val="24"/>
        </w:rPr>
        <w:t xml:space="preserve">                                   </w:t>
      </w:r>
      <w:r w:rsidR="008901B3" w:rsidRPr="00782B4A">
        <w:rPr>
          <w:rFonts w:asciiTheme="minorHAnsi" w:eastAsia="Times New Roman" w:hAnsiTheme="minorHAnsi" w:cs="Times New Roman"/>
          <w:sz w:val="24"/>
          <w:szCs w:val="24"/>
        </w:rPr>
        <w:t>9</w:t>
      </w:r>
    </w:p>
    <w:p w14:paraId="052974D6" w14:textId="77777777" w:rsidR="008901B3" w:rsidRPr="00782B4A" w:rsidRDefault="008901B3" w:rsidP="008901B3">
      <w:pPr>
        <w:pStyle w:val="ListParagraph"/>
        <w:rPr>
          <w:rFonts w:asciiTheme="minorHAnsi" w:hAnsiTheme="minorHAnsi"/>
        </w:rPr>
      </w:pPr>
    </w:p>
    <w:p w14:paraId="2273DF1B" w14:textId="77777777" w:rsidR="008901B3" w:rsidRPr="00782B4A" w:rsidRDefault="008901B3" w:rsidP="008901B3">
      <w:pPr>
        <w:pStyle w:val="ListParagraph"/>
        <w:widowControl w:val="0"/>
        <w:tabs>
          <w:tab w:val="left" w:pos="820"/>
        </w:tabs>
        <w:spacing w:before="9" w:after="0" w:line="240" w:lineRule="auto"/>
        <w:ind w:left="1900"/>
        <w:rPr>
          <w:rFonts w:asciiTheme="minorHAnsi" w:hAnsiTheme="minorHAnsi"/>
        </w:rPr>
      </w:pPr>
      <w:r w:rsidRPr="00782B4A">
        <w:rPr>
          <w:rFonts w:asciiTheme="minorHAnsi" w:hAnsiTheme="minorHAnsi"/>
        </w:rPr>
        <w:t>Link to ARC Request:</w:t>
      </w:r>
    </w:p>
    <w:p w14:paraId="5242CC79" w14:textId="77777777" w:rsidR="008901B3" w:rsidRPr="00782B4A" w:rsidRDefault="00391DEF" w:rsidP="008901B3">
      <w:pPr>
        <w:widowControl w:val="0"/>
        <w:tabs>
          <w:tab w:val="left" w:pos="820"/>
        </w:tabs>
        <w:spacing w:before="9" w:after="0" w:line="240" w:lineRule="auto"/>
        <w:ind w:left="2351"/>
        <w:rPr>
          <w:rFonts w:asciiTheme="minorHAnsi" w:hAnsiTheme="minorHAnsi"/>
        </w:rPr>
      </w:pPr>
      <w:hyperlink r:id="rId8" w:history="1">
        <w:r w:rsidR="008901B3" w:rsidRPr="00782B4A">
          <w:rPr>
            <w:rStyle w:val="Hyperlink"/>
            <w:rFonts w:asciiTheme="minorHAnsi" w:hAnsiTheme="minorHAnsi"/>
          </w:rPr>
          <w:t>http://landingsrun.com/index.php/architectural-review-board/</w:t>
        </w:r>
      </w:hyperlink>
    </w:p>
    <w:p w14:paraId="67AB2A9A" w14:textId="77777777" w:rsidR="008901B3" w:rsidRPr="00782B4A" w:rsidRDefault="008901B3" w:rsidP="008901B3">
      <w:pPr>
        <w:widowControl w:val="0"/>
        <w:tabs>
          <w:tab w:val="left" w:pos="820"/>
        </w:tabs>
        <w:spacing w:after="0" w:line="240" w:lineRule="auto"/>
        <w:ind w:left="1540"/>
        <w:rPr>
          <w:rFonts w:asciiTheme="minorHAnsi" w:hAnsiTheme="minorHAnsi"/>
        </w:rPr>
      </w:pPr>
    </w:p>
    <w:p w14:paraId="2C8E3E52" w14:textId="77777777" w:rsidR="00853053" w:rsidRPr="00782B4A" w:rsidRDefault="00847D53" w:rsidP="00A94408">
      <w:pPr>
        <w:widowControl w:val="0"/>
        <w:tabs>
          <w:tab w:val="left" w:pos="820"/>
        </w:tabs>
        <w:spacing w:after="0" w:line="240" w:lineRule="auto"/>
        <w:rPr>
          <w:rFonts w:asciiTheme="minorHAnsi" w:hAnsiTheme="minorHAnsi"/>
        </w:rPr>
      </w:pP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r w:rsidRPr="00782B4A">
        <w:rPr>
          <w:rFonts w:asciiTheme="minorHAnsi" w:eastAsia="Times New Roman" w:hAnsiTheme="minorHAnsi" w:cs="Times New Roman"/>
          <w:b/>
          <w:sz w:val="24"/>
          <w:szCs w:val="24"/>
        </w:rPr>
        <w:tab/>
      </w:r>
    </w:p>
    <w:p w14:paraId="67F9AA9A" w14:textId="77777777" w:rsidR="00853053" w:rsidRPr="00782B4A" w:rsidRDefault="00847D53">
      <w:pPr>
        <w:widowControl w:val="0"/>
        <w:numPr>
          <w:ilvl w:val="0"/>
          <w:numId w:val="7"/>
        </w:numPr>
        <w:tabs>
          <w:tab w:val="left" w:pos="820"/>
        </w:tabs>
        <w:spacing w:after="0" w:line="240" w:lineRule="auto"/>
        <w:rPr>
          <w:rFonts w:asciiTheme="minorHAnsi" w:hAnsiTheme="minorHAnsi"/>
        </w:rPr>
      </w:pPr>
      <w:r w:rsidRPr="00782B4A">
        <w:rPr>
          <w:rFonts w:asciiTheme="minorHAnsi" w:eastAsia="Times New Roman" w:hAnsiTheme="minorHAnsi" w:cs="Times New Roman"/>
          <w:b/>
          <w:sz w:val="24"/>
          <w:szCs w:val="24"/>
        </w:rPr>
        <w:t>Appendix B</w:t>
      </w:r>
      <w:r w:rsidR="00A94408" w:rsidRPr="00782B4A">
        <w:rPr>
          <w:rFonts w:asciiTheme="minorHAnsi" w:eastAsia="Times New Roman" w:hAnsiTheme="minorHAnsi" w:cs="Times New Roman"/>
          <w:b/>
          <w:sz w:val="24"/>
          <w:szCs w:val="24"/>
        </w:rPr>
        <w:t xml:space="preserve">:  </w:t>
      </w:r>
      <w:r w:rsidR="00A94408" w:rsidRPr="00782B4A">
        <w:rPr>
          <w:rFonts w:asciiTheme="minorHAnsi" w:eastAsia="Times New Roman" w:hAnsiTheme="minorHAnsi" w:cs="Times New Roman"/>
          <w:sz w:val="24"/>
          <w:szCs w:val="24"/>
        </w:rPr>
        <w:t>Driveway alterations</w:t>
      </w:r>
      <w:r w:rsidR="008901B3" w:rsidRPr="00782B4A">
        <w:rPr>
          <w:rFonts w:asciiTheme="minorHAnsi" w:eastAsia="Times New Roman" w:hAnsiTheme="minorHAnsi" w:cs="Times New Roman"/>
          <w:sz w:val="24"/>
          <w:szCs w:val="24"/>
        </w:rPr>
        <w:tab/>
      </w:r>
      <w:r w:rsidR="008901B3" w:rsidRPr="00782B4A">
        <w:rPr>
          <w:rFonts w:asciiTheme="minorHAnsi" w:eastAsia="Times New Roman" w:hAnsiTheme="minorHAnsi" w:cs="Times New Roman"/>
          <w:sz w:val="24"/>
          <w:szCs w:val="24"/>
        </w:rPr>
        <w:tab/>
      </w:r>
      <w:r w:rsidR="008901B3" w:rsidRPr="00782B4A">
        <w:rPr>
          <w:rFonts w:asciiTheme="minorHAnsi" w:eastAsia="Times New Roman" w:hAnsiTheme="minorHAnsi" w:cs="Times New Roman"/>
          <w:sz w:val="24"/>
          <w:szCs w:val="24"/>
        </w:rPr>
        <w:tab/>
      </w:r>
      <w:r w:rsidR="008901B3" w:rsidRPr="00782B4A">
        <w:rPr>
          <w:rFonts w:asciiTheme="minorHAnsi" w:eastAsia="Times New Roman" w:hAnsiTheme="minorHAnsi" w:cs="Times New Roman"/>
          <w:sz w:val="24"/>
          <w:szCs w:val="24"/>
        </w:rPr>
        <w:tab/>
      </w:r>
      <w:r w:rsidR="008901B3" w:rsidRPr="00782B4A">
        <w:rPr>
          <w:rFonts w:asciiTheme="minorHAnsi" w:eastAsia="Times New Roman" w:hAnsiTheme="minorHAnsi" w:cs="Times New Roman"/>
          <w:sz w:val="24"/>
          <w:szCs w:val="24"/>
        </w:rPr>
        <w:tab/>
      </w:r>
      <w:r w:rsidR="008901B3" w:rsidRPr="00782B4A">
        <w:rPr>
          <w:rFonts w:asciiTheme="minorHAnsi" w:eastAsia="Times New Roman" w:hAnsiTheme="minorHAnsi" w:cs="Times New Roman"/>
          <w:sz w:val="24"/>
          <w:szCs w:val="24"/>
        </w:rPr>
        <w:tab/>
        <w:t>10</w:t>
      </w:r>
    </w:p>
    <w:p w14:paraId="7012B57A" w14:textId="77777777" w:rsidR="00853053" w:rsidRPr="00782B4A" w:rsidRDefault="00853053">
      <w:pPr>
        <w:widowControl w:val="0"/>
        <w:pBdr>
          <w:top w:val="nil"/>
          <w:left w:val="nil"/>
          <w:bottom w:val="nil"/>
          <w:right w:val="nil"/>
          <w:between w:val="nil"/>
        </w:pBdr>
        <w:spacing w:after="0" w:line="240" w:lineRule="auto"/>
        <w:rPr>
          <w:rFonts w:asciiTheme="minorHAnsi" w:eastAsia="Times New Roman" w:hAnsiTheme="minorHAnsi" w:cs="Times New Roman"/>
          <w:b/>
          <w:color w:val="000000"/>
          <w:sz w:val="24"/>
          <w:szCs w:val="24"/>
        </w:rPr>
      </w:pPr>
    </w:p>
    <w:p w14:paraId="18C8F9DE" w14:textId="77777777" w:rsidR="009506C8" w:rsidRPr="00782B4A" w:rsidRDefault="009506C8" w:rsidP="009506C8">
      <w:pPr>
        <w:pStyle w:val="ListParagraph"/>
        <w:rPr>
          <w:rFonts w:asciiTheme="minorHAnsi" w:hAnsiTheme="minorHAnsi"/>
        </w:rPr>
      </w:pPr>
    </w:p>
    <w:p w14:paraId="71266687" w14:textId="77777777" w:rsidR="00853053" w:rsidRPr="00782B4A" w:rsidRDefault="00853053">
      <w:pPr>
        <w:rPr>
          <w:rFonts w:asciiTheme="minorHAnsi" w:eastAsia="Times New Roman" w:hAnsiTheme="minorHAnsi" w:cs="Times New Roman"/>
          <w:b/>
          <w:sz w:val="32"/>
          <w:szCs w:val="32"/>
        </w:rPr>
      </w:pPr>
    </w:p>
    <w:p w14:paraId="693841AD" w14:textId="77777777" w:rsidR="00853053" w:rsidRPr="00782B4A" w:rsidRDefault="00853053">
      <w:pPr>
        <w:rPr>
          <w:rFonts w:asciiTheme="minorHAnsi" w:eastAsia="Times New Roman" w:hAnsiTheme="minorHAnsi" w:cs="Times New Roman"/>
          <w:b/>
          <w:sz w:val="32"/>
          <w:szCs w:val="32"/>
        </w:rPr>
      </w:pPr>
    </w:p>
    <w:p w14:paraId="2E3C74C6" w14:textId="77777777" w:rsidR="00853053" w:rsidRPr="00782B4A" w:rsidRDefault="00853053">
      <w:pPr>
        <w:rPr>
          <w:rFonts w:asciiTheme="minorHAnsi" w:eastAsia="Times New Roman" w:hAnsiTheme="minorHAnsi" w:cs="Times New Roman"/>
          <w:b/>
          <w:sz w:val="32"/>
          <w:szCs w:val="32"/>
        </w:rPr>
      </w:pPr>
    </w:p>
    <w:p w14:paraId="60588B1F" w14:textId="77777777" w:rsidR="00853053" w:rsidRPr="00782B4A" w:rsidRDefault="00853053">
      <w:pPr>
        <w:rPr>
          <w:rFonts w:asciiTheme="minorHAnsi" w:eastAsia="Times New Roman" w:hAnsiTheme="minorHAnsi" w:cs="Times New Roman"/>
          <w:b/>
          <w:sz w:val="32"/>
          <w:szCs w:val="32"/>
        </w:rPr>
      </w:pPr>
    </w:p>
    <w:p w14:paraId="3FDE1122" w14:textId="77777777" w:rsidR="00853053" w:rsidRPr="00782B4A" w:rsidRDefault="00853053">
      <w:pPr>
        <w:rPr>
          <w:rFonts w:asciiTheme="minorHAnsi" w:eastAsia="Times New Roman" w:hAnsiTheme="minorHAnsi" w:cs="Times New Roman"/>
          <w:b/>
          <w:sz w:val="32"/>
          <w:szCs w:val="32"/>
        </w:rPr>
      </w:pPr>
    </w:p>
    <w:p w14:paraId="45441C45" w14:textId="77777777" w:rsidR="00853053" w:rsidRPr="00782B4A" w:rsidRDefault="00853053">
      <w:pPr>
        <w:rPr>
          <w:rFonts w:asciiTheme="minorHAnsi" w:eastAsia="Times New Roman" w:hAnsiTheme="minorHAnsi" w:cs="Times New Roman"/>
          <w:b/>
          <w:sz w:val="32"/>
          <w:szCs w:val="32"/>
        </w:rPr>
      </w:pPr>
    </w:p>
    <w:p w14:paraId="60FD5184" w14:textId="77777777" w:rsidR="00853053" w:rsidRPr="00782B4A" w:rsidRDefault="00853053">
      <w:pPr>
        <w:rPr>
          <w:rFonts w:asciiTheme="minorHAnsi" w:eastAsia="Times New Roman" w:hAnsiTheme="minorHAnsi" w:cs="Times New Roman"/>
          <w:b/>
          <w:sz w:val="32"/>
          <w:szCs w:val="32"/>
        </w:rPr>
      </w:pPr>
    </w:p>
    <w:p w14:paraId="4CAF3E69" w14:textId="77777777" w:rsidR="006426F9" w:rsidRPr="00782B4A" w:rsidRDefault="006426F9">
      <w:pPr>
        <w:rPr>
          <w:rFonts w:asciiTheme="minorHAnsi" w:eastAsia="Times New Roman" w:hAnsiTheme="minorHAnsi" w:cs="Times New Roman"/>
          <w:b/>
          <w:sz w:val="32"/>
          <w:szCs w:val="32"/>
        </w:rPr>
      </w:pPr>
    </w:p>
    <w:p w14:paraId="0FB68F7F" w14:textId="567E7730" w:rsidR="009B631C" w:rsidRPr="00782B4A" w:rsidRDefault="009B631C">
      <w:pPr>
        <w:rPr>
          <w:rFonts w:asciiTheme="minorHAnsi" w:eastAsia="Times New Roman" w:hAnsiTheme="minorHAnsi" w:cs="Times New Roman"/>
          <w:b/>
          <w:sz w:val="32"/>
          <w:szCs w:val="32"/>
        </w:rPr>
        <w:sectPr w:rsidR="009B631C" w:rsidRPr="00782B4A">
          <w:headerReference w:type="default" r:id="rId9"/>
          <w:footerReference w:type="default" r:id="rId10"/>
          <w:headerReference w:type="first" r:id="rId11"/>
          <w:pgSz w:w="12240" w:h="15840"/>
          <w:pgMar w:top="630" w:right="900" w:bottom="630" w:left="1260" w:header="0" w:footer="0" w:gutter="0"/>
          <w:pgNumType w:start="1"/>
          <w:cols w:space="720"/>
        </w:sectPr>
      </w:pPr>
    </w:p>
    <w:p w14:paraId="69ABC3F7" w14:textId="77777777" w:rsidR="00853053" w:rsidRPr="00782B4A" w:rsidRDefault="00847D53">
      <w:pPr>
        <w:spacing w:before="37"/>
        <w:ind w:left="659" w:hanging="540"/>
        <w:jc w:val="center"/>
        <w:rPr>
          <w:rFonts w:asciiTheme="minorHAnsi" w:eastAsia="Times New Roman" w:hAnsiTheme="minorHAnsi" w:cs="Arial"/>
          <w:b/>
          <w:sz w:val="32"/>
          <w:szCs w:val="32"/>
        </w:rPr>
      </w:pPr>
      <w:r w:rsidRPr="00782B4A">
        <w:rPr>
          <w:rFonts w:asciiTheme="minorHAnsi" w:eastAsia="Times New Roman" w:hAnsiTheme="minorHAnsi" w:cs="Arial"/>
          <w:b/>
          <w:sz w:val="32"/>
          <w:szCs w:val="32"/>
        </w:rPr>
        <w:t xml:space="preserve">The </w:t>
      </w:r>
      <w:r w:rsidR="006426F9" w:rsidRPr="00782B4A">
        <w:rPr>
          <w:rFonts w:asciiTheme="minorHAnsi" w:eastAsia="Times New Roman" w:hAnsiTheme="minorHAnsi" w:cs="Arial"/>
          <w:b/>
          <w:sz w:val="32"/>
          <w:szCs w:val="32"/>
        </w:rPr>
        <w:t>Landings Run</w:t>
      </w:r>
      <w:r w:rsidRPr="00782B4A">
        <w:rPr>
          <w:rFonts w:asciiTheme="minorHAnsi" w:eastAsia="Times New Roman" w:hAnsiTheme="minorHAnsi" w:cs="Arial"/>
          <w:b/>
          <w:sz w:val="32"/>
          <w:szCs w:val="32"/>
        </w:rPr>
        <w:t xml:space="preserve"> Homeowners Association</w:t>
      </w:r>
    </w:p>
    <w:p w14:paraId="7D89C9D8" w14:textId="77777777" w:rsidR="00853053" w:rsidRPr="00782B4A" w:rsidRDefault="00847D53">
      <w:pPr>
        <w:spacing w:before="37"/>
        <w:ind w:left="659" w:hanging="540"/>
        <w:jc w:val="center"/>
        <w:rPr>
          <w:rFonts w:asciiTheme="minorHAnsi" w:eastAsia="Times New Roman" w:hAnsiTheme="minorHAnsi" w:cs="Arial"/>
          <w:sz w:val="32"/>
          <w:szCs w:val="32"/>
        </w:rPr>
      </w:pPr>
      <w:r w:rsidRPr="00782B4A">
        <w:rPr>
          <w:rFonts w:asciiTheme="minorHAnsi" w:eastAsia="Times New Roman" w:hAnsiTheme="minorHAnsi" w:cs="Arial"/>
          <w:b/>
          <w:sz w:val="32"/>
          <w:szCs w:val="32"/>
        </w:rPr>
        <w:t>Architectural Guidelines</w:t>
      </w:r>
    </w:p>
    <w:p w14:paraId="2A1171FC" w14:textId="77777777" w:rsidR="00853053" w:rsidRPr="00782B4A" w:rsidRDefault="00847D53">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ab/>
      </w:r>
    </w:p>
    <w:p w14:paraId="7A4E969A" w14:textId="77777777" w:rsidR="00853053" w:rsidRPr="00782B4A" w:rsidRDefault="00847D53">
      <w:pPr>
        <w:widowControl w:val="0"/>
        <w:numPr>
          <w:ilvl w:val="0"/>
          <w:numId w:val="13"/>
        </w:numPr>
        <w:pBdr>
          <w:top w:val="nil"/>
          <w:left w:val="nil"/>
          <w:bottom w:val="nil"/>
          <w:right w:val="nil"/>
          <w:between w:val="nil"/>
        </w:pBdr>
        <w:spacing w:after="0" w:line="240" w:lineRule="auto"/>
        <w:ind w:left="450" w:hanging="450"/>
        <w:rPr>
          <w:rFonts w:asciiTheme="minorHAnsi" w:eastAsia="Times New Roman" w:hAnsiTheme="minorHAnsi" w:cs="Arial"/>
          <w:b/>
          <w:sz w:val="24"/>
          <w:szCs w:val="24"/>
        </w:rPr>
      </w:pPr>
      <w:r w:rsidRPr="00782B4A">
        <w:rPr>
          <w:rFonts w:asciiTheme="minorHAnsi" w:eastAsia="Times New Roman" w:hAnsiTheme="minorHAnsi" w:cs="Arial"/>
          <w:b/>
          <w:sz w:val="24"/>
          <w:szCs w:val="24"/>
        </w:rPr>
        <w:t>Introduction</w:t>
      </w:r>
    </w:p>
    <w:p w14:paraId="33F48BC8" w14:textId="77777777" w:rsidR="00853053" w:rsidRPr="00782B4A" w:rsidRDefault="00853053">
      <w:pPr>
        <w:widowControl w:val="0"/>
        <w:pBdr>
          <w:top w:val="nil"/>
          <w:left w:val="nil"/>
          <w:bottom w:val="nil"/>
          <w:right w:val="nil"/>
          <w:between w:val="nil"/>
        </w:pBdr>
        <w:spacing w:after="0" w:line="240" w:lineRule="auto"/>
        <w:ind w:left="450"/>
        <w:rPr>
          <w:rFonts w:asciiTheme="minorHAnsi" w:eastAsia="Times New Roman" w:hAnsiTheme="minorHAnsi" w:cs="Arial"/>
          <w:b/>
          <w:sz w:val="24"/>
          <w:szCs w:val="24"/>
        </w:rPr>
      </w:pPr>
    </w:p>
    <w:p w14:paraId="47A3389E" w14:textId="39D230A2" w:rsidR="001C656E" w:rsidRPr="00782B4A" w:rsidRDefault="00847D53">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 xml:space="preserve">Under Article </w:t>
      </w:r>
      <w:r w:rsidR="006426F9" w:rsidRPr="00782B4A">
        <w:rPr>
          <w:rFonts w:asciiTheme="minorHAnsi" w:eastAsia="Times New Roman" w:hAnsiTheme="minorHAnsi" w:cs="Arial"/>
          <w:sz w:val="24"/>
          <w:szCs w:val="24"/>
        </w:rPr>
        <w:t>II</w:t>
      </w:r>
      <w:r w:rsidRPr="00782B4A">
        <w:rPr>
          <w:rFonts w:asciiTheme="minorHAnsi" w:eastAsia="Times New Roman" w:hAnsiTheme="minorHAnsi" w:cs="Arial"/>
          <w:sz w:val="24"/>
          <w:szCs w:val="24"/>
        </w:rPr>
        <w:t xml:space="preserve"> in the Covenants and Restrictions for The </w:t>
      </w:r>
      <w:r w:rsidR="006426F9" w:rsidRPr="00782B4A">
        <w:rPr>
          <w:rFonts w:asciiTheme="minorHAnsi" w:eastAsia="Times New Roman" w:hAnsiTheme="minorHAnsi" w:cs="Arial"/>
          <w:sz w:val="24"/>
          <w:szCs w:val="24"/>
        </w:rPr>
        <w:t>Landings Run</w:t>
      </w:r>
      <w:r w:rsidRPr="00782B4A">
        <w:rPr>
          <w:rFonts w:asciiTheme="minorHAnsi" w:eastAsia="Times New Roman" w:hAnsiTheme="minorHAnsi" w:cs="Arial"/>
          <w:sz w:val="24"/>
          <w:szCs w:val="24"/>
        </w:rPr>
        <w:t xml:space="preserve"> Property Owners Association, any improvement or modification to </w:t>
      </w:r>
      <w:r w:rsidR="001C656E" w:rsidRPr="00782B4A">
        <w:rPr>
          <w:rFonts w:asciiTheme="minorHAnsi" w:eastAsia="Times New Roman" w:hAnsiTheme="minorHAnsi" w:cs="Arial"/>
          <w:sz w:val="24"/>
          <w:szCs w:val="24"/>
        </w:rPr>
        <w:t xml:space="preserve">the exterior of </w:t>
      </w:r>
      <w:r w:rsidRPr="00782B4A">
        <w:rPr>
          <w:rFonts w:asciiTheme="minorHAnsi" w:eastAsia="Times New Roman" w:hAnsiTheme="minorHAnsi" w:cs="Arial"/>
          <w:sz w:val="24"/>
          <w:szCs w:val="24"/>
        </w:rPr>
        <w:t xml:space="preserve">a home or lot within the community requires </w:t>
      </w:r>
      <w:r w:rsidR="007A26EF" w:rsidRPr="00782B4A">
        <w:rPr>
          <w:rFonts w:asciiTheme="minorHAnsi" w:eastAsia="Times New Roman" w:hAnsiTheme="minorHAnsi" w:cs="Arial"/>
          <w:b/>
          <w:bCs/>
          <w:iCs/>
          <w:sz w:val="24"/>
          <w:szCs w:val="24"/>
        </w:rPr>
        <w:t>approval in advance</w:t>
      </w:r>
      <w:r w:rsidR="007A26EF" w:rsidRPr="00782B4A">
        <w:rPr>
          <w:rFonts w:asciiTheme="minorHAnsi" w:eastAsia="Times New Roman" w:hAnsiTheme="minorHAnsi" w:cs="Arial"/>
          <w:i/>
          <w:sz w:val="24"/>
          <w:szCs w:val="24"/>
        </w:rPr>
        <w:t xml:space="preserve"> </w:t>
      </w:r>
      <w:r w:rsidR="007A26EF" w:rsidRPr="00782B4A">
        <w:rPr>
          <w:rFonts w:asciiTheme="minorHAnsi" w:eastAsia="Times New Roman" w:hAnsiTheme="minorHAnsi" w:cs="Arial"/>
          <w:sz w:val="24"/>
          <w:szCs w:val="24"/>
        </w:rPr>
        <w:t>by</w:t>
      </w:r>
      <w:r w:rsidRPr="00782B4A">
        <w:rPr>
          <w:rFonts w:asciiTheme="minorHAnsi" w:eastAsia="Times New Roman" w:hAnsiTheme="minorHAnsi" w:cs="Arial"/>
          <w:sz w:val="24"/>
          <w:szCs w:val="24"/>
        </w:rPr>
        <w:t xml:space="preserve"> the Architectural Review </w:t>
      </w:r>
      <w:r w:rsidR="00522F23" w:rsidRPr="00782B4A">
        <w:rPr>
          <w:rFonts w:asciiTheme="minorHAnsi" w:eastAsia="Times New Roman" w:hAnsiTheme="minorHAnsi" w:cs="Arial"/>
          <w:sz w:val="24"/>
          <w:szCs w:val="24"/>
        </w:rPr>
        <w:t xml:space="preserve">Board </w:t>
      </w:r>
      <w:r w:rsidRPr="00782B4A">
        <w:rPr>
          <w:rFonts w:asciiTheme="minorHAnsi" w:eastAsia="Times New Roman" w:hAnsiTheme="minorHAnsi" w:cs="Arial"/>
          <w:sz w:val="24"/>
          <w:szCs w:val="24"/>
        </w:rPr>
        <w:t>(AR</w:t>
      </w:r>
      <w:r w:rsidR="00522F23" w:rsidRPr="00782B4A">
        <w:rPr>
          <w:rFonts w:asciiTheme="minorHAnsi" w:eastAsia="Times New Roman" w:hAnsiTheme="minorHAnsi" w:cs="Arial"/>
          <w:sz w:val="24"/>
          <w:szCs w:val="24"/>
        </w:rPr>
        <w:t>B</w:t>
      </w:r>
      <w:r w:rsidRPr="00782B4A">
        <w:rPr>
          <w:rFonts w:asciiTheme="minorHAnsi" w:eastAsia="Times New Roman" w:hAnsiTheme="minorHAnsi" w:cs="Arial"/>
          <w:sz w:val="24"/>
          <w:szCs w:val="24"/>
        </w:rPr>
        <w:t xml:space="preserve">). </w:t>
      </w:r>
    </w:p>
    <w:p w14:paraId="5BBFF1BE" w14:textId="77777777" w:rsidR="001C656E" w:rsidRPr="00782B4A" w:rsidRDefault="001C656E">
      <w:pPr>
        <w:spacing w:after="0" w:line="240" w:lineRule="auto"/>
        <w:rPr>
          <w:rFonts w:asciiTheme="minorHAnsi" w:eastAsia="Times New Roman" w:hAnsiTheme="minorHAnsi" w:cs="Arial"/>
          <w:sz w:val="24"/>
          <w:szCs w:val="24"/>
        </w:rPr>
      </w:pPr>
    </w:p>
    <w:p w14:paraId="6DA9F8E3" w14:textId="77777777" w:rsidR="007A26EF" w:rsidRPr="00782B4A" w:rsidRDefault="001C656E">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 xml:space="preserve"> Exterior modifications that require advanced approval includes any</w:t>
      </w:r>
      <w:r w:rsidR="007A26EF" w:rsidRPr="00782B4A">
        <w:rPr>
          <w:rFonts w:asciiTheme="minorHAnsi" w:eastAsia="Times New Roman" w:hAnsiTheme="minorHAnsi" w:cs="Arial"/>
          <w:sz w:val="24"/>
          <w:szCs w:val="24"/>
        </w:rPr>
        <w:t xml:space="preserve"> change</w:t>
      </w:r>
      <w:r w:rsidRPr="00782B4A">
        <w:rPr>
          <w:rFonts w:asciiTheme="minorHAnsi" w:eastAsia="Times New Roman" w:hAnsiTheme="minorHAnsi" w:cs="Arial"/>
          <w:sz w:val="24"/>
          <w:szCs w:val="24"/>
        </w:rPr>
        <w:t xml:space="preserve"> that </w:t>
      </w:r>
      <w:r w:rsidR="007A26EF" w:rsidRPr="00782B4A">
        <w:rPr>
          <w:rFonts w:asciiTheme="minorHAnsi" w:eastAsia="Times New Roman" w:hAnsiTheme="minorHAnsi" w:cs="Arial"/>
          <w:sz w:val="24"/>
          <w:szCs w:val="24"/>
        </w:rPr>
        <w:t xml:space="preserve">alters </w:t>
      </w:r>
      <w:r w:rsidRPr="00782B4A">
        <w:rPr>
          <w:rFonts w:asciiTheme="minorHAnsi" w:eastAsia="Times New Roman" w:hAnsiTheme="minorHAnsi" w:cs="Arial"/>
          <w:sz w:val="24"/>
          <w:szCs w:val="24"/>
        </w:rPr>
        <w:t>the exterior appearance of your home</w:t>
      </w:r>
      <w:r w:rsidR="007A26EF" w:rsidRPr="00782B4A">
        <w:rPr>
          <w:rFonts w:asciiTheme="minorHAnsi" w:eastAsia="Times New Roman" w:hAnsiTheme="minorHAnsi" w:cs="Arial"/>
          <w:sz w:val="24"/>
          <w:szCs w:val="24"/>
        </w:rPr>
        <w:t xml:space="preserve"> from the street view</w:t>
      </w:r>
      <w:r w:rsidRPr="00782B4A">
        <w:rPr>
          <w:rFonts w:asciiTheme="minorHAnsi" w:eastAsia="Times New Roman" w:hAnsiTheme="minorHAnsi" w:cs="Arial"/>
          <w:sz w:val="24"/>
          <w:szCs w:val="24"/>
        </w:rPr>
        <w:t xml:space="preserve">.  Such changes include </w:t>
      </w:r>
      <w:r w:rsidR="007A26EF" w:rsidRPr="00782B4A">
        <w:rPr>
          <w:rFonts w:asciiTheme="minorHAnsi" w:eastAsia="Times New Roman" w:hAnsiTheme="minorHAnsi" w:cs="Arial"/>
          <w:sz w:val="24"/>
          <w:szCs w:val="24"/>
        </w:rPr>
        <w:t xml:space="preserve">but are not limited to </w:t>
      </w:r>
      <w:r w:rsidR="00847D53" w:rsidRPr="00782B4A">
        <w:rPr>
          <w:rFonts w:asciiTheme="minorHAnsi" w:eastAsia="Times New Roman" w:hAnsiTheme="minorHAnsi" w:cs="Arial"/>
          <w:sz w:val="24"/>
          <w:szCs w:val="24"/>
        </w:rPr>
        <w:t xml:space="preserve">exterior alterations of an existing </w:t>
      </w:r>
      <w:r w:rsidRPr="00782B4A">
        <w:rPr>
          <w:rFonts w:asciiTheme="minorHAnsi" w:eastAsia="Times New Roman" w:hAnsiTheme="minorHAnsi" w:cs="Arial"/>
          <w:sz w:val="24"/>
          <w:szCs w:val="24"/>
        </w:rPr>
        <w:t xml:space="preserve">structure such as changes in windows, entry or garage doors, </w:t>
      </w:r>
      <w:r w:rsidR="007A26EF" w:rsidRPr="00782B4A">
        <w:rPr>
          <w:rFonts w:asciiTheme="minorHAnsi" w:eastAsia="Times New Roman" w:hAnsiTheme="minorHAnsi" w:cs="Arial"/>
          <w:sz w:val="24"/>
          <w:szCs w:val="24"/>
        </w:rPr>
        <w:t xml:space="preserve">roofs, </w:t>
      </w:r>
      <w:r w:rsidRPr="00782B4A">
        <w:rPr>
          <w:rFonts w:asciiTheme="minorHAnsi" w:eastAsia="Times New Roman" w:hAnsiTheme="minorHAnsi" w:cs="Arial"/>
          <w:sz w:val="24"/>
          <w:szCs w:val="24"/>
        </w:rPr>
        <w:t>home colors</w:t>
      </w:r>
      <w:r w:rsidR="007A26EF" w:rsidRPr="00782B4A">
        <w:rPr>
          <w:rFonts w:asciiTheme="minorHAnsi" w:eastAsia="Times New Roman" w:hAnsiTheme="minorHAnsi" w:cs="Arial"/>
          <w:sz w:val="24"/>
          <w:szCs w:val="24"/>
        </w:rPr>
        <w:t xml:space="preserve">, porches, </w:t>
      </w:r>
      <w:r w:rsidRPr="00782B4A">
        <w:rPr>
          <w:rFonts w:asciiTheme="minorHAnsi" w:eastAsia="Times New Roman" w:hAnsiTheme="minorHAnsi" w:cs="Arial"/>
          <w:sz w:val="24"/>
          <w:szCs w:val="24"/>
        </w:rPr>
        <w:t>shutters</w:t>
      </w:r>
      <w:r w:rsidR="007A26EF" w:rsidRPr="00782B4A">
        <w:rPr>
          <w:rFonts w:asciiTheme="minorHAnsi" w:eastAsia="Times New Roman" w:hAnsiTheme="minorHAnsi" w:cs="Arial"/>
          <w:sz w:val="24"/>
          <w:szCs w:val="24"/>
        </w:rPr>
        <w:t xml:space="preserve">, landscaping, driveway alterations, installation or modification of fences, pools, sheds, and alterations in the landscape.  </w:t>
      </w:r>
    </w:p>
    <w:p w14:paraId="2CBE07C3" w14:textId="77777777" w:rsidR="007A26EF" w:rsidRPr="00782B4A" w:rsidRDefault="007A26EF">
      <w:pPr>
        <w:spacing w:after="0" w:line="240" w:lineRule="auto"/>
        <w:rPr>
          <w:rFonts w:asciiTheme="minorHAnsi" w:eastAsia="Times New Roman" w:hAnsiTheme="minorHAnsi" w:cs="Arial"/>
          <w:sz w:val="24"/>
          <w:szCs w:val="24"/>
        </w:rPr>
      </w:pPr>
    </w:p>
    <w:p w14:paraId="113CA1E1" w14:textId="77777777" w:rsidR="00853053" w:rsidRPr="00782B4A" w:rsidRDefault="00847D53">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 xml:space="preserve">No approval is required to repaint or replace exterior material if it </w:t>
      </w:r>
      <w:r w:rsidR="007A26EF" w:rsidRPr="00782B4A">
        <w:rPr>
          <w:rFonts w:asciiTheme="minorHAnsi" w:eastAsia="Times New Roman" w:hAnsiTheme="minorHAnsi" w:cs="Arial"/>
          <w:sz w:val="24"/>
          <w:szCs w:val="24"/>
        </w:rPr>
        <w:t xml:space="preserve">matches </w:t>
      </w:r>
      <w:r w:rsidRPr="00782B4A">
        <w:rPr>
          <w:rFonts w:asciiTheme="minorHAnsi" w:eastAsia="Times New Roman" w:hAnsiTheme="minorHAnsi" w:cs="Arial"/>
          <w:sz w:val="24"/>
          <w:szCs w:val="24"/>
        </w:rPr>
        <w:t xml:space="preserve">the originally installed color and material. Any Owner may remodel, paint, or redecorate the interior of his or her </w:t>
      </w:r>
      <w:r w:rsidR="00294B71" w:rsidRPr="00782B4A">
        <w:rPr>
          <w:rFonts w:asciiTheme="minorHAnsi" w:eastAsia="Times New Roman" w:hAnsiTheme="minorHAnsi" w:cs="Arial"/>
          <w:sz w:val="24"/>
          <w:szCs w:val="24"/>
        </w:rPr>
        <w:t xml:space="preserve">home </w:t>
      </w:r>
      <w:r w:rsidRPr="00782B4A">
        <w:rPr>
          <w:rFonts w:asciiTheme="minorHAnsi" w:eastAsia="Times New Roman" w:hAnsiTheme="minorHAnsi" w:cs="Arial"/>
          <w:sz w:val="24"/>
          <w:szCs w:val="24"/>
        </w:rPr>
        <w:t xml:space="preserve">without approval. </w:t>
      </w:r>
    </w:p>
    <w:p w14:paraId="5E1AE6A4" w14:textId="77777777" w:rsidR="00853053" w:rsidRPr="00782B4A" w:rsidRDefault="00853053">
      <w:pPr>
        <w:spacing w:after="0" w:line="240" w:lineRule="auto"/>
        <w:rPr>
          <w:rFonts w:asciiTheme="minorHAnsi" w:eastAsia="Times New Roman" w:hAnsiTheme="minorHAnsi" w:cs="Arial"/>
          <w:sz w:val="24"/>
          <w:szCs w:val="24"/>
        </w:rPr>
      </w:pPr>
    </w:p>
    <w:p w14:paraId="490EFA5E" w14:textId="5C65F8C9" w:rsidR="007A26EF" w:rsidRPr="00782B4A" w:rsidRDefault="007A26EF">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 xml:space="preserve">A property owner/tenant may not begin work on a planned alteration until </w:t>
      </w:r>
      <w:r w:rsidR="00847D53" w:rsidRPr="00782B4A">
        <w:rPr>
          <w:rFonts w:asciiTheme="minorHAnsi" w:eastAsia="Times New Roman" w:hAnsiTheme="minorHAnsi" w:cs="Arial"/>
          <w:sz w:val="24"/>
          <w:szCs w:val="24"/>
        </w:rPr>
        <w:t>an application for approval has been submitted to and approved by the AR</w:t>
      </w:r>
      <w:r w:rsidR="00522F23" w:rsidRPr="00782B4A">
        <w:rPr>
          <w:rFonts w:asciiTheme="minorHAnsi" w:eastAsia="Times New Roman" w:hAnsiTheme="minorHAnsi" w:cs="Arial"/>
          <w:sz w:val="24"/>
          <w:szCs w:val="24"/>
        </w:rPr>
        <w:t>B</w:t>
      </w:r>
      <w:r w:rsidR="00847D53" w:rsidRPr="00782B4A">
        <w:rPr>
          <w:rFonts w:asciiTheme="minorHAnsi" w:eastAsia="Times New Roman" w:hAnsiTheme="minorHAnsi" w:cs="Arial"/>
          <w:sz w:val="24"/>
          <w:szCs w:val="24"/>
        </w:rPr>
        <w:t xml:space="preserve">. </w:t>
      </w:r>
      <w:r w:rsidR="00F13805" w:rsidRPr="00782B4A">
        <w:rPr>
          <w:rFonts w:asciiTheme="minorHAnsi" w:eastAsia="Times New Roman" w:hAnsiTheme="minorHAnsi" w:cs="Arial"/>
          <w:sz w:val="24"/>
          <w:szCs w:val="24"/>
        </w:rPr>
        <w:t xml:space="preserve"> </w:t>
      </w:r>
      <w:r w:rsidR="00847D53" w:rsidRPr="00782B4A">
        <w:rPr>
          <w:rFonts w:asciiTheme="minorHAnsi" w:eastAsia="Times New Roman" w:hAnsiTheme="minorHAnsi" w:cs="Arial"/>
          <w:sz w:val="24"/>
          <w:szCs w:val="24"/>
        </w:rPr>
        <w:t xml:space="preserve">The application </w:t>
      </w:r>
      <w:r w:rsidRPr="00782B4A">
        <w:rPr>
          <w:rFonts w:asciiTheme="minorHAnsi" w:eastAsia="Times New Roman" w:hAnsiTheme="minorHAnsi" w:cs="Arial"/>
          <w:sz w:val="24"/>
          <w:szCs w:val="24"/>
        </w:rPr>
        <w:t xml:space="preserve">can be found in Appendix A, attached to this document, and will include:  </w:t>
      </w:r>
    </w:p>
    <w:p w14:paraId="5EA7CB5A" w14:textId="77777777" w:rsidR="00A94408" w:rsidRPr="00782B4A" w:rsidRDefault="00A94408">
      <w:pPr>
        <w:spacing w:after="0" w:line="240" w:lineRule="auto"/>
        <w:rPr>
          <w:rFonts w:asciiTheme="minorHAnsi" w:eastAsia="Times New Roman" w:hAnsiTheme="minorHAnsi" w:cs="Arial"/>
          <w:sz w:val="24"/>
          <w:szCs w:val="24"/>
        </w:rPr>
      </w:pPr>
    </w:p>
    <w:p w14:paraId="6631286A" w14:textId="77777777" w:rsidR="007A26EF" w:rsidRPr="00782B4A" w:rsidRDefault="00847D53" w:rsidP="007A26EF">
      <w:pPr>
        <w:pStyle w:val="ListParagraph"/>
        <w:numPr>
          <w:ilvl w:val="1"/>
          <w:numId w:val="13"/>
        </w:num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 xml:space="preserve">plans and specifications showing site layout, </w:t>
      </w:r>
      <w:r w:rsidR="007A26EF" w:rsidRPr="00782B4A">
        <w:rPr>
          <w:rFonts w:asciiTheme="minorHAnsi" w:eastAsia="Times New Roman" w:hAnsiTheme="minorHAnsi" w:cs="Arial"/>
          <w:sz w:val="24"/>
          <w:szCs w:val="24"/>
        </w:rPr>
        <w:t xml:space="preserve">dimensions, </w:t>
      </w:r>
      <w:r w:rsidRPr="00782B4A">
        <w:rPr>
          <w:rFonts w:asciiTheme="minorHAnsi" w:eastAsia="Times New Roman" w:hAnsiTheme="minorHAnsi" w:cs="Arial"/>
          <w:sz w:val="24"/>
          <w:szCs w:val="24"/>
        </w:rPr>
        <w:t xml:space="preserve">exterior elevations, </w:t>
      </w:r>
      <w:r w:rsidR="007A26EF" w:rsidRPr="00782B4A">
        <w:rPr>
          <w:rFonts w:asciiTheme="minorHAnsi" w:eastAsia="Times New Roman" w:hAnsiTheme="minorHAnsi" w:cs="Arial"/>
          <w:sz w:val="24"/>
          <w:szCs w:val="24"/>
        </w:rPr>
        <w:t xml:space="preserve">description of </w:t>
      </w:r>
      <w:r w:rsidRPr="00782B4A">
        <w:rPr>
          <w:rFonts w:asciiTheme="minorHAnsi" w:eastAsia="Times New Roman" w:hAnsiTheme="minorHAnsi" w:cs="Arial"/>
          <w:sz w:val="24"/>
          <w:szCs w:val="24"/>
        </w:rPr>
        <w:t xml:space="preserve">exterior materials and colors, landscaping, drainage, exterior lighting, irrigation, and other features of the proposed improvement, as applicable. </w:t>
      </w:r>
    </w:p>
    <w:p w14:paraId="06E859DB" w14:textId="367C9CB3" w:rsidR="007A26EF" w:rsidRPr="00782B4A" w:rsidRDefault="00847D53" w:rsidP="007A26EF">
      <w:pPr>
        <w:pStyle w:val="ListParagraph"/>
        <w:numPr>
          <w:ilvl w:val="1"/>
          <w:numId w:val="13"/>
        </w:num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The AR</w:t>
      </w:r>
      <w:r w:rsidR="00522F23" w:rsidRPr="00782B4A">
        <w:rPr>
          <w:rFonts w:asciiTheme="minorHAnsi" w:eastAsia="Times New Roman" w:hAnsiTheme="minorHAnsi" w:cs="Arial"/>
          <w:sz w:val="24"/>
          <w:szCs w:val="24"/>
        </w:rPr>
        <w:t>B</w:t>
      </w:r>
      <w:r w:rsidRPr="00782B4A">
        <w:rPr>
          <w:rFonts w:asciiTheme="minorHAnsi" w:eastAsia="Times New Roman" w:hAnsiTheme="minorHAnsi" w:cs="Arial"/>
          <w:sz w:val="24"/>
          <w:szCs w:val="24"/>
        </w:rPr>
        <w:t xml:space="preserve"> may require the submission of such additional information as deemed necessary to consider any application. </w:t>
      </w:r>
    </w:p>
    <w:p w14:paraId="1ACBD6E4" w14:textId="77777777" w:rsidR="007A26EF" w:rsidRPr="00782B4A" w:rsidRDefault="007A26EF" w:rsidP="007A26EF">
      <w:pPr>
        <w:pStyle w:val="ListParagraph"/>
        <w:spacing w:after="0" w:line="240" w:lineRule="auto"/>
        <w:ind w:left="1440"/>
        <w:rPr>
          <w:rFonts w:asciiTheme="minorHAnsi" w:eastAsia="Times New Roman" w:hAnsiTheme="minorHAnsi" w:cs="Arial"/>
          <w:sz w:val="24"/>
          <w:szCs w:val="24"/>
        </w:rPr>
      </w:pPr>
    </w:p>
    <w:p w14:paraId="18FFA260" w14:textId="0AD98163" w:rsidR="00853053" w:rsidRPr="00782B4A" w:rsidRDefault="00847D53" w:rsidP="007A26EF">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The AR</w:t>
      </w:r>
      <w:r w:rsidR="00522F23" w:rsidRPr="00782B4A">
        <w:rPr>
          <w:rFonts w:asciiTheme="minorHAnsi" w:eastAsia="Times New Roman" w:hAnsiTheme="minorHAnsi" w:cs="Arial"/>
          <w:sz w:val="24"/>
          <w:szCs w:val="24"/>
        </w:rPr>
        <w:t>B</w:t>
      </w:r>
      <w:r w:rsidRPr="00782B4A">
        <w:rPr>
          <w:rFonts w:asciiTheme="minorHAnsi" w:eastAsia="Times New Roman" w:hAnsiTheme="minorHAnsi" w:cs="Arial"/>
          <w:sz w:val="24"/>
          <w:szCs w:val="24"/>
        </w:rPr>
        <w:t xml:space="preserve"> shall make a determination on each application within 30 days after receipt of a completed application and all required information.</w:t>
      </w:r>
      <w:r w:rsidR="00F13805" w:rsidRPr="00782B4A">
        <w:rPr>
          <w:rFonts w:asciiTheme="minorHAnsi" w:eastAsia="Times New Roman" w:hAnsiTheme="minorHAnsi" w:cs="Arial"/>
          <w:sz w:val="24"/>
          <w:szCs w:val="24"/>
        </w:rPr>
        <w:t xml:space="preserve">  Failure to obtain approval from the ARC will result in fines to the homeowner</w:t>
      </w:r>
      <w:r w:rsidR="007913E8" w:rsidRPr="00782B4A">
        <w:rPr>
          <w:rFonts w:asciiTheme="minorHAnsi" w:eastAsia="Times New Roman" w:hAnsiTheme="minorHAnsi" w:cs="Arial"/>
          <w:sz w:val="24"/>
          <w:szCs w:val="24"/>
        </w:rPr>
        <w:t xml:space="preserve"> as outlined in the Covenants and Restrictions, and if the installed improvement was not approved, it must be removed/modified to be in accordance with the ARC decision</w:t>
      </w:r>
      <w:r w:rsidR="00F13805" w:rsidRPr="00782B4A">
        <w:rPr>
          <w:rFonts w:asciiTheme="minorHAnsi" w:eastAsia="Times New Roman" w:hAnsiTheme="minorHAnsi" w:cs="Arial"/>
          <w:sz w:val="24"/>
          <w:szCs w:val="24"/>
        </w:rPr>
        <w:t>.</w:t>
      </w:r>
    </w:p>
    <w:p w14:paraId="22050389" w14:textId="77777777" w:rsidR="003B7ECF" w:rsidRPr="00782B4A" w:rsidRDefault="003B7ECF" w:rsidP="007A26EF">
      <w:pPr>
        <w:spacing w:after="0" w:line="240" w:lineRule="auto"/>
        <w:rPr>
          <w:rFonts w:asciiTheme="minorHAnsi" w:eastAsia="Times New Roman" w:hAnsiTheme="minorHAnsi" w:cs="Arial"/>
          <w:sz w:val="24"/>
          <w:szCs w:val="24"/>
        </w:rPr>
      </w:pPr>
    </w:p>
    <w:p w14:paraId="35655D43" w14:textId="097DFCCF" w:rsidR="003B7ECF" w:rsidRPr="00782B4A" w:rsidRDefault="003B7ECF" w:rsidP="007A26EF">
      <w:pPr>
        <w:spacing w:after="0" w:line="240" w:lineRule="auto"/>
        <w:rPr>
          <w:rFonts w:asciiTheme="minorHAnsi" w:eastAsia="Times New Roman" w:hAnsiTheme="minorHAnsi" w:cs="Arial"/>
          <w:sz w:val="24"/>
          <w:szCs w:val="24"/>
        </w:rPr>
      </w:pPr>
      <w:r w:rsidRPr="00782B4A">
        <w:rPr>
          <w:rFonts w:asciiTheme="minorHAnsi" w:eastAsia="Times New Roman" w:hAnsiTheme="minorHAnsi" w:cs="Arial"/>
          <w:sz w:val="24"/>
          <w:szCs w:val="24"/>
        </w:rPr>
        <w:t>Once exterior work has commenced, it must be completed within 6 months.</w:t>
      </w:r>
      <w:r w:rsidR="00A94408" w:rsidRPr="00782B4A">
        <w:rPr>
          <w:rFonts w:asciiTheme="minorHAnsi" w:eastAsia="Times New Roman" w:hAnsiTheme="minorHAnsi" w:cs="Arial"/>
          <w:sz w:val="24"/>
          <w:szCs w:val="24"/>
        </w:rPr>
        <w:t xml:space="preserve">  Construction trash/debris must not be placed on the curb until the evening prior to city trash </w:t>
      </w:r>
      <w:r w:rsidR="00522F23" w:rsidRPr="00782B4A">
        <w:rPr>
          <w:rFonts w:asciiTheme="minorHAnsi" w:eastAsia="Times New Roman" w:hAnsiTheme="minorHAnsi" w:cs="Arial"/>
          <w:sz w:val="24"/>
          <w:szCs w:val="24"/>
        </w:rPr>
        <w:t>pick-up</w:t>
      </w:r>
      <w:r w:rsidR="00A94408" w:rsidRPr="00782B4A">
        <w:rPr>
          <w:rFonts w:asciiTheme="minorHAnsi" w:eastAsia="Times New Roman" w:hAnsiTheme="minorHAnsi" w:cs="Arial"/>
          <w:sz w:val="24"/>
          <w:szCs w:val="24"/>
        </w:rPr>
        <w:t>.</w:t>
      </w:r>
    </w:p>
    <w:p w14:paraId="415853A9" w14:textId="748E58A7" w:rsidR="00FE71C6" w:rsidRPr="00782B4A" w:rsidRDefault="00FE71C6" w:rsidP="007A26EF">
      <w:pPr>
        <w:spacing w:after="0" w:line="240" w:lineRule="auto"/>
        <w:rPr>
          <w:rFonts w:asciiTheme="minorHAnsi" w:eastAsia="Times New Roman" w:hAnsiTheme="minorHAnsi" w:cs="Arial"/>
          <w:sz w:val="24"/>
          <w:szCs w:val="24"/>
        </w:rPr>
      </w:pPr>
    </w:p>
    <w:p w14:paraId="4ED11C9B" w14:textId="0B222658" w:rsidR="00FE71C6" w:rsidRPr="00782B4A" w:rsidRDefault="00FE71C6" w:rsidP="007A26EF">
      <w:pPr>
        <w:spacing w:after="0" w:line="240" w:lineRule="auto"/>
        <w:rPr>
          <w:rFonts w:asciiTheme="minorHAnsi" w:eastAsia="Times New Roman" w:hAnsiTheme="minorHAnsi" w:cs="Arial"/>
          <w:sz w:val="24"/>
          <w:szCs w:val="24"/>
        </w:rPr>
      </w:pPr>
    </w:p>
    <w:p w14:paraId="3825C261" w14:textId="77777777" w:rsidR="006667CE" w:rsidRPr="00782B4A" w:rsidRDefault="006667CE" w:rsidP="007A26EF">
      <w:pPr>
        <w:spacing w:after="0" w:line="240" w:lineRule="auto"/>
        <w:rPr>
          <w:rFonts w:asciiTheme="minorHAnsi" w:eastAsia="Times New Roman" w:hAnsiTheme="minorHAnsi" w:cs="Arial"/>
          <w:sz w:val="24"/>
          <w:szCs w:val="24"/>
        </w:rPr>
      </w:pPr>
    </w:p>
    <w:p w14:paraId="0CB7998D" w14:textId="77777777" w:rsidR="00853053" w:rsidRPr="00782B4A" w:rsidRDefault="00853053">
      <w:pPr>
        <w:spacing w:after="0" w:line="240" w:lineRule="auto"/>
        <w:rPr>
          <w:rFonts w:asciiTheme="minorHAnsi" w:eastAsia="Times New Roman" w:hAnsiTheme="minorHAnsi" w:cs="Times New Roman"/>
          <w:sz w:val="24"/>
          <w:szCs w:val="24"/>
        </w:rPr>
      </w:pPr>
    </w:p>
    <w:p w14:paraId="7A8A7143" w14:textId="77777777" w:rsidR="009A0242" w:rsidRPr="00782B4A" w:rsidRDefault="002E3F9B" w:rsidP="009A0242">
      <w:pPr>
        <w:pStyle w:val="ListParagraph"/>
        <w:widowControl w:val="0"/>
        <w:numPr>
          <w:ilvl w:val="0"/>
          <w:numId w:val="13"/>
        </w:numPr>
        <w:pBdr>
          <w:top w:val="nil"/>
          <w:left w:val="nil"/>
          <w:bottom w:val="nil"/>
          <w:right w:val="nil"/>
          <w:between w:val="nil"/>
        </w:pBdr>
        <w:spacing w:after="0" w:line="240" w:lineRule="auto"/>
        <w:jc w:val="both"/>
        <w:rPr>
          <w:rFonts w:asciiTheme="minorHAnsi" w:eastAsia="Times New Roman" w:hAnsiTheme="minorHAnsi" w:cs="Times New Roman"/>
          <w:b/>
          <w:color w:val="000000"/>
          <w:sz w:val="24"/>
          <w:szCs w:val="24"/>
        </w:rPr>
      </w:pPr>
      <w:r w:rsidRPr="00782B4A">
        <w:rPr>
          <w:rFonts w:asciiTheme="minorHAnsi" w:eastAsia="Times New Roman" w:hAnsiTheme="minorHAnsi" w:cs="Times New Roman"/>
          <w:b/>
          <w:color w:val="000000"/>
          <w:sz w:val="24"/>
          <w:szCs w:val="24"/>
        </w:rPr>
        <w:t>ARCHITECTURAL GUIDELINES</w:t>
      </w:r>
    </w:p>
    <w:p w14:paraId="2C281CA4" w14:textId="77777777" w:rsidR="009A0242" w:rsidRPr="00782B4A" w:rsidRDefault="009A0242" w:rsidP="009A0242">
      <w:pPr>
        <w:widowControl w:val="0"/>
        <w:pBdr>
          <w:top w:val="nil"/>
          <w:left w:val="nil"/>
          <w:bottom w:val="nil"/>
          <w:right w:val="nil"/>
          <w:between w:val="nil"/>
        </w:pBdr>
        <w:spacing w:after="0" w:line="240" w:lineRule="auto"/>
        <w:ind w:left="450"/>
        <w:rPr>
          <w:rFonts w:asciiTheme="minorHAnsi" w:eastAsia="Times New Roman" w:hAnsiTheme="minorHAnsi" w:cs="Times New Roman"/>
          <w:b/>
          <w:color w:val="000000"/>
          <w:sz w:val="24"/>
          <w:szCs w:val="24"/>
        </w:rPr>
      </w:pPr>
    </w:p>
    <w:p w14:paraId="19DF7874" w14:textId="77777777" w:rsidR="00853053" w:rsidRPr="00782B4A" w:rsidRDefault="00847D53">
      <w:pPr>
        <w:widowControl w:val="0"/>
        <w:numPr>
          <w:ilvl w:val="0"/>
          <w:numId w:val="18"/>
        </w:numPr>
        <w:pBdr>
          <w:top w:val="nil"/>
          <w:left w:val="nil"/>
          <w:bottom w:val="nil"/>
          <w:right w:val="nil"/>
          <w:between w:val="nil"/>
        </w:pBdr>
        <w:spacing w:before="30" w:after="30" w:line="240" w:lineRule="auto"/>
        <w:rPr>
          <w:rFonts w:asciiTheme="minorHAnsi" w:hAnsiTheme="minorHAnsi"/>
          <w:color w:val="000000"/>
          <w:sz w:val="24"/>
          <w:szCs w:val="24"/>
        </w:rPr>
      </w:pPr>
      <w:r w:rsidRPr="00782B4A">
        <w:rPr>
          <w:rFonts w:asciiTheme="minorHAnsi" w:eastAsia="Times New Roman" w:hAnsiTheme="minorHAnsi" w:cs="Times New Roman"/>
          <w:b/>
          <w:color w:val="000000"/>
          <w:sz w:val="24"/>
          <w:szCs w:val="24"/>
        </w:rPr>
        <w:lastRenderedPageBreak/>
        <w:t>Modifications</w:t>
      </w:r>
      <w:r w:rsidR="009A0242" w:rsidRPr="00782B4A">
        <w:rPr>
          <w:rFonts w:asciiTheme="minorHAnsi" w:eastAsia="Times New Roman" w:hAnsiTheme="minorHAnsi" w:cs="Times New Roman"/>
          <w:b/>
          <w:color w:val="000000"/>
          <w:sz w:val="24"/>
          <w:szCs w:val="24"/>
        </w:rPr>
        <w:t xml:space="preserve"> </w:t>
      </w:r>
      <w:r w:rsidR="002E3F9B" w:rsidRPr="00782B4A">
        <w:rPr>
          <w:rFonts w:asciiTheme="minorHAnsi" w:eastAsia="Times New Roman" w:hAnsiTheme="minorHAnsi" w:cs="Times New Roman"/>
          <w:b/>
          <w:color w:val="000000"/>
          <w:sz w:val="24"/>
          <w:szCs w:val="24"/>
        </w:rPr>
        <w:t>(Exterior)</w:t>
      </w:r>
    </w:p>
    <w:p w14:paraId="2D1CA873" w14:textId="77777777" w:rsidR="00853053" w:rsidRPr="00782B4A" w:rsidRDefault="00847D53" w:rsidP="00F96459">
      <w:pPr>
        <w:widowControl w:val="0"/>
        <w:pBdr>
          <w:top w:val="nil"/>
          <w:left w:val="nil"/>
          <w:bottom w:val="nil"/>
          <w:right w:val="nil"/>
          <w:between w:val="nil"/>
        </w:pBdr>
        <w:spacing w:before="30" w:after="30" w:line="240" w:lineRule="auto"/>
        <w:ind w:left="990"/>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Any modification t</w:t>
      </w:r>
      <w:r w:rsidR="009A0242" w:rsidRPr="00782B4A">
        <w:rPr>
          <w:rFonts w:asciiTheme="minorHAnsi" w:eastAsia="Times New Roman" w:hAnsiTheme="minorHAnsi" w:cs="Times New Roman"/>
          <w:color w:val="000000"/>
          <w:sz w:val="24"/>
          <w:szCs w:val="24"/>
        </w:rPr>
        <w:t xml:space="preserve">o a home or lot that changes the appearance from the street view </w:t>
      </w:r>
      <w:r w:rsidRPr="00782B4A">
        <w:rPr>
          <w:rFonts w:asciiTheme="minorHAnsi" w:eastAsia="Times New Roman" w:hAnsiTheme="minorHAnsi" w:cs="Times New Roman"/>
          <w:color w:val="000000"/>
          <w:sz w:val="24"/>
          <w:szCs w:val="24"/>
        </w:rPr>
        <w:t xml:space="preserve"> requires </w:t>
      </w:r>
      <w:r w:rsidR="009A0242" w:rsidRPr="00782B4A">
        <w:rPr>
          <w:rFonts w:asciiTheme="minorHAnsi" w:eastAsia="Times New Roman" w:hAnsiTheme="minorHAnsi" w:cs="Times New Roman"/>
          <w:color w:val="000000"/>
          <w:sz w:val="24"/>
          <w:szCs w:val="24"/>
        </w:rPr>
        <w:t>approval from the Architectural Review Committee (</w:t>
      </w:r>
      <w:r w:rsidRPr="00782B4A">
        <w:rPr>
          <w:rFonts w:asciiTheme="minorHAnsi" w:eastAsia="Times New Roman" w:hAnsiTheme="minorHAnsi" w:cs="Times New Roman"/>
          <w:color w:val="000000"/>
          <w:sz w:val="24"/>
          <w:szCs w:val="24"/>
        </w:rPr>
        <w:t>ARC</w:t>
      </w:r>
      <w:r w:rsidR="009A0242" w:rsidRPr="00782B4A">
        <w:rPr>
          <w:rFonts w:asciiTheme="minorHAnsi" w:eastAsia="Times New Roman" w:hAnsiTheme="minorHAnsi" w:cs="Times New Roman"/>
          <w:color w:val="000000"/>
          <w:sz w:val="24"/>
          <w:szCs w:val="24"/>
        </w:rPr>
        <w:t>)</w:t>
      </w:r>
      <w:r w:rsidRPr="00782B4A">
        <w:rPr>
          <w:rFonts w:asciiTheme="minorHAnsi" w:eastAsia="Times New Roman" w:hAnsiTheme="minorHAnsi" w:cs="Times New Roman"/>
          <w:color w:val="000000"/>
          <w:sz w:val="24"/>
          <w:szCs w:val="24"/>
        </w:rPr>
        <w:t xml:space="preserve">. </w:t>
      </w:r>
    </w:p>
    <w:p w14:paraId="3F7700FE" w14:textId="77777777" w:rsidR="00853053" w:rsidRPr="00782B4A" w:rsidRDefault="00853053">
      <w:pPr>
        <w:widowControl w:val="0"/>
        <w:pBdr>
          <w:top w:val="nil"/>
          <w:left w:val="nil"/>
          <w:bottom w:val="nil"/>
          <w:right w:val="nil"/>
          <w:between w:val="nil"/>
        </w:pBdr>
        <w:spacing w:before="30" w:after="30" w:line="240" w:lineRule="auto"/>
        <w:ind w:left="1350" w:hanging="1020"/>
        <w:rPr>
          <w:rFonts w:asciiTheme="minorHAnsi" w:eastAsia="Times New Roman" w:hAnsiTheme="minorHAnsi" w:cs="Times New Roman"/>
          <w:color w:val="000000"/>
          <w:sz w:val="24"/>
          <w:szCs w:val="24"/>
        </w:rPr>
      </w:pPr>
    </w:p>
    <w:p w14:paraId="536DF979" w14:textId="77777777" w:rsidR="009A0242" w:rsidRPr="00782B4A" w:rsidRDefault="009A0242">
      <w:pPr>
        <w:widowControl w:val="0"/>
        <w:numPr>
          <w:ilvl w:val="0"/>
          <w:numId w:val="18"/>
        </w:numPr>
        <w:pBdr>
          <w:top w:val="nil"/>
          <w:left w:val="nil"/>
          <w:bottom w:val="nil"/>
          <w:right w:val="nil"/>
          <w:between w:val="nil"/>
        </w:pBdr>
        <w:spacing w:before="30" w:after="30" w:line="240" w:lineRule="auto"/>
        <w:rPr>
          <w:rFonts w:asciiTheme="minorHAnsi" w:hAnsiTheme="minorHAnsi"/>
          <w:color w:val="000000"/>
          <w:sz w:val="24"/>
          <w:szCs w:val="24"/>
        </w:rPr>
      </w:pPr>
      <w:r w:rsidRPr="00782B4A">
        <w:rPr>
          <w:rFonts w:asciiTheme="minorHAnsi" w:eastAsia="Times New Roman" w:hAnsiTheme="minorHAnsi" w:cs="Times New Roman"/>
          <w:b/>
          <w:color w:val="000000"/>
          <w:sz w:val="24"/>
          <w:szCs w:val="24"/>
        </w:rPr>
        <w:t xml:space="preserve">Landings Run Architectural Guidelines </w:t>
      </w:r>
    </w:p>
    <w:p w14:paraId="3D0871B2" w14:textId="77777777" w:rsidR="00853053" w:rsidRPr="00782B4A" w:rsidRDefault="00847D53" w:rsidP="009A0242">
      <w:pPr>
        <w:widowControl w:val="0"/>
        <w:numPr>
          <w:ilvl w:val="1"/>
          <w:numId w:val="18"/>
        </w:numPr>
        <w:pBdr>
          <w:top w:val="nil"/>
          <w:left w:val="nil"/>
          <w:bottom w:val="nil"/>
          <w:right w:val="nil"/>
          <w:between w:val="nil"/>
        </w:pBdr>
        <w:spacing w:before="30" w:after="30" w:line="240" w:lineRule="auto"/>
        <w:rPr>
          <w:rFonts w:asciiTheme="minorHAnsi" w:hAnsiTheme="minorHAnsi"/>
          <w:color w:val="000000"/>
          <w:sz w:val="24"/>
          <w:szCs w:val="24"/>
          <w:u w:val="single"/>
        </w:rPr>
      </w:pPr>
      <w:r w:rsidRPr="00782B4A">
        <w:rPr>
          <w:rFonts w:asciiTheme="minorHAnsi" w:eastAsia="Times New Roman" w:hAnsiTheme="minorHAnsi" w:cs="Times New Roman"/>
          <w:b/>
          <w:color w:val="000000"/>
          <w:sz w:val="24"/>
          <w:szCs w:val="24"/>
          <w:u w:val="single"/>
        </w:rPr>
        <w:t>Fences</w:t>
      </w:r>
    </w:p>
    <w:p w14:paraId="07FE923C" w14:textId="77777777" w:rsidR="009A0242" w:rsidRPr="00782B4A" w:rsidRDefault="009A0242" w:rsidP="009A0242">
      <w:pPr>
        <w:widowControl w:val="0"/>
        <w:numPr>
          <w:ilvl w:val="2"/>
          <w:numId w:val="18"/>
        </w:numPr>
        <w:pBdr>
          <w:top w:val="nil"/>
          <w:left w:val="nil"/>
          <w:bottom w:val="nil"/>
          <w:right w:val="nil"/>
          <w:between w:val="nil"/>
        </w:pBdr>
        <w:spacing w:before="30" w:after="3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Existing fences must be maintained so that they appear clean, structurally sound and in good repair.  </w:t>
      </w:r>
    </w:p>
    <w:p w14:paraId="4C3CAFBC" w14:textId="77777777" w:rsidR="009A0242" w:rsidRPr="00782B4A" w:rsidRDefault="009A0242" w:rsidP="009A0242">
      <w:pPr>
        <w:widowControl w:val="0"/>
        <w:numPr>
          <w:ilvl w:val="2"/>
          <w:numId w:val="18"/>
        </w:numPr>
        <w:pBdr>
          <w:top w:val="nil"/>
          <w:left w:val="nil"/>
          <w:bottom w:val="nil"/>
          <w:right w:val="nil"/>
          <w:between w:val="nil"/>
        </w:pBdr>
        <w:spacing w:before="30" w:after="3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Fences may only be constructed behind the front corners of a home.  Front yard fences are not allowed.</w:t>
      </w:r>
    </w:p>
    <w:p w14:paraId="4F2E9204" w14:textId="77777777" w:rsidR="00853053" w:rsidRPr="00782B4A" w:rsidRDefault="009A0242" w:rsidP="009A0242">
      <w:pPr>
        <w:pStyle w:val="ListParagraph"/>
        <w:widowControl w:val="0"/>
        <w:numPr>
          <w:ilvl w:val="2"/>
          <w:numId w:val="18"/>
        </w:numPr>
        <w:pBdr>
          <w:top w:val="nil"/>
          <w:left w:val="nil"/>
          <w:bottom w:val="nil"/>
          <w:right w:val="nil"/>
          <w:between w:val="nil"/>
        </w:pBdr>
        <w:spacing w:before="30" w:after="30" w:line="240" w:lineRule="auto"/>
        <w:rPr>
          <w:rFonts w:asciiTheme="minorHAnsi" w:hAnsiTheme="minorHAnsi"/>
        </w:rPr>
      </w:pPr>
      <w:r w:rsidRPr="00782B4A">
        <w:rPr>
          <w:rFonts w:asciiTheme="minorHAnsi" w:eastAsia="Times New Roman" w:hAnsiTheme="minorHAnsi" w:cs="Times New Roman"/>
          <w:color w:val="000000"/>
          <w:sz w:val="24"/>
          <w:szCs w:val="24"/>
        </w:rPr>
        <w:t xml:space="preserve">Fences may be constructed as </w:t>
      </w:r>
      <w:r w:rsidR="00847D53" w:rsidRPr="00782B4A">
        <w:rPr>
          <w:rFonts w:asciiTheme="minorHAnsi" w:eastAsia="Times New Roman" w:hAnsiTheme="minorHAnsi" w:cs="Times New Roman"/>
          <w:color w:val="000000"/>
          <w:sz w:val="24"/>
          <w:szCs w:val="24"/>
        </w:rPr>
        <w:t>48” picket or 72” privacy (48 inches picket around water areas).</w:t>
      </w:r>
      <w:r w:rsidR="00686091" w:rsidRPr="00782B4A">
        <w:rPr>
          <w:rFonts w:asciiTheme="minorHAnsi" w:eastAsia="Times New Roman" w:hAnsiTheme="minorHAnsi" w:cs="Times New Roman"/>
          <w:color w:val="000000"/>
          <w:sz w:val="24"/>
          <w:szCs w:val="24"/>
        </w:rPr>
        <w:t xml:space="preserve">  </w:t>
      </w:r>
    </w:p>
    <w:p w14:paraId="48A491AC" w14:textId="1728CE11" w:rsidR="00853053" w:rsidRPr="00782B4A" w:rsidRDefault="009A0242" w:rsidP="009A0242">
      <w:pPr>
        <w:widowControl w:val="0"/>
        <w:numPr>
          <w:ilvl w:val="2"/>
          <w:numId w:val="18"/>
        </w:numPr>
        <w:pBdr>
          <w:top w:val="nil"/>
          <w:left w:val="nil"/>
          <w:bottom w:val="nil"/>
          <w:right w:val="nil"/>
          <w:between w:val="nil"/>
        </w:pBdr>
        <w:tabs>
          <w:tab w:val="left" w:pos="1350"/>
        </w:tabs>
        <w:spacing w:before="30" w:after="30" w:line="240" w:lineRule="auto"/>
        <w:ind w:right="527"/>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Fences constructed of </w:t>
      </w:r>
      <w:r w:rsidR="00847D53" w:rsidRPr="00782B4A">
        <w:rPr>
          <w:rFonts w:asciiTheme="minorHAnsi" w:eastAsia="Times New Roman" w:hAnsiTheme="minorHAnsi" w:cs="Times New Roman"/>
          <w:color w:val="000000"/>
          <w:sz w:val="24"/>
          <w:szCs w:val="24"/>
        </w:rPr>
        <w:t>pressure treated wood</w:t>
      </w:r>
      <w:r w:rsidRPr="00782B4A">
        <w:rPr>
          <w:rFonts w:asciiTheme="minorHAnsi" w:eastAsia="Times New Roman" w:hAnsiTheme="minorHAnsi" w:cs="Times New Roman"/>
          <w:color w:val="000000"/>
          <w:sz w:val="24"/>
          <w:szCs w:val="24"/>
        </w:rPr>
        <w:t>, white vinyl or those of a wrought iron appearance are allowed.  Other materials will be considered on a case by case basis by the AR</w:t>
      </w:r>
      <w:r w:rsidR="00743A29" w:rsidRPr="00782B4A">
        <w:rPr>
          <w:rFonts w:asciiTheme="minorHAnsi" w:eastAsia="Times New Roman" w:hAnsiTheme="minorHAnsi" w:cs="Times New Roman"/>
          <w:color w:val="000000"/>
          <w:sz w:val="24"/>
          <w:szCs w:val="24"/>
        </w:rPr>
        <w:t>B</w:t>
      </w:r>
      <w:r w:rsidRPr="00782B4A">
        <w:rPr>
          <w:rFonts w:asciiTheme="minorHAnsi" w:eastAsia="Times New Roman" w:hAnsiTheme="minorHAnsi" w:cs="Times New Roman"/>
          <w:color w:val="000000"/>
          <w:sz w:val="24"/>
          <w:szCs w:val="24"/>
        </w:rPr>
        <w:t xml:space="preserve"> once a written request for review is submitted.  </w:t>
      </w:r>
    </w:p>
    <w:p w14:paraId="6C7554BD" w14:textId="22457140" w:rsidR="009A0242" w:rsidRDefault="009A0242" w:rsidP="009A0242">
      <w:pPr>
        <w:widowControl w:val="0"/>
        <w:numPr>
          <w:ilvl w:val="2"/>
          <w:numId w:val="18"/>
        </w:numPr>
        <w:pBdr>
          <w:top w:val="nil"/>
          <w:left w:val="nil"/>
          <w:bottom w:val="nil"/>
          <w:right w:val="nil"/>
          <w:between w:val="nil"/>
        </w:pBdr>
        <w:tabs>
          <w:tab w:val="left" w:pos="1350"/>
        </w:tabs>
        <w:spacing w:before="30" w:after="30" w:line="240" w:lineRule="auto"/>
        <w:ind w:right="527"/>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Fences may not be taller than 72”.  </w:t>
      </w:r>
    </w:p>
    <w:p w14:paraId="5D167432" w14:textId="6F925002" w:rsidR="00391DEF" w:rsidRPr="00782B4A" w:rsidRDefault="00391DEF" w:rsidP="009A0242">
      <w:pPr>
        <w:widowControl w:val="0"/>
        <w:numPr>
          <w:ilvl w:val="2"/>
          <w:numId w:val="18"/>
        </w:numPr>
        <w:pBdr>
          <w:top w:val="nil"/>
          <w:left w:val="nil"/>
          <w:bottom w:val="nil"/>
          <w:right w:val="nil"/>
          <w:between w:val="nil"/>
        </w:pBdr>
        <w:tabs>
          <w:tab w:val="left" w:pos="1350"/>
        </w:tabs>
        <w:spacing w:before="30" w:after="30" w:line="240" w:lineRule="auto"/>
        <w:ind w:right="527"/>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Privacy fences are to be constructed with the smooth side facing out so that the “good side” is viewed from the outside.</w:t>
      </w:r>
    </w:p>
    <w:p w14:paraId="6C40CE05" w14:textId="77777777" w:rsidR="00C52B0C" w:rsidRPr="00782B4A" w:rsidRDefault="00C52B0C" w:rsidP="009A0242">
      <w:pPr>
        <w:widowControl w:val="0"/>
        <w:numPr>
          <w:ilvl w:val="2"/>
          <w:numId w:val="18"/>
        </w:numPr>
        <w:pBdr>
          <w:top w:val="nil"/>
          <w:left w:val="nil"/>
          <w:bottom w:val="nil"/>
          <w:right w:val="nil"/>
          <w:between w:val="nil"/>
        </w:pBdr>
        <w:tabs>
          <w:tab w:val="left" w:pos="1350"/>
        </w:tabs>
        <w:spacing w:before="30" w:after="30" w:line="240" w:lineRule="auto"/>
        <w:ind w:right="527"/>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Fences must come off the side of the home at a 90 degree angle.</w:t>
      </w:r>
    </w:p>
    <w:p w14:paraId="0D2C7D4C" w14:textId="77777777" w:rsidR="00C52B0C" w:rsidRPr="00782B4A" w:rsidRDefault="00C52B0C" w:rsidP="009A0242">
      <w:pPr>
        <w:widowControl w:val="0"/>
        <w:numPr>
          <w:ilvl w:val="2"/>
          <w:numId w:val="18"/>
        </w:numPr>
        <w:pBdr>
          <w:top w:val="nil"/>
          <w:left w:val="nil"/>
          <w:bottom w:val="nil"/>
          <w:right w:val="nil"/>
          <w:between w:val="nil"/>
        </w:pBdr>
        <w:tabs>
          <w:tab w:val="left" w:pos="1350"/>
        </w:tabs>
        <w:spacing w:before="30" w:after="30" w:line="240" w:lineRule="auto"/>
        <w:ind w:right="527"/>
        <w:rPr>
          <w:rFonts w:asciiTheme="minorHAnsi" w:eastAsia="Times New Roman" w:hAnsiTheme="minorHAnsi" w:cs="Times New Roman"/>
          <w:sz w:val="24"/>
          <w:szCs w:val="24"/>
        </w:rPr>
      </w:pPr>
      <w:r w:rsidRPr="00782B4A">
        <w:rPr>
          <w:rFonts w:asciiTheme="minorHAnsi" w:eastAsia="Times New Roman" w:hAnsiTheme="minorHAnsi" w:cs="Times New Roman"/>
          <w:color w:val="000000"/>
          <w:sz w:val="24"/>
          <w:szCs w:val="24"/>
        </w:rPr>
        <w:t xml:space="preserve">Fences along the water must meet city requirements for easement, and allow for regular landscaping </w:t>
      </w:r>
      <w:r w:rsidRPr="00782B4A">
        <w:rPr>
          <w:rFonts w:asciiTheme="minorHAnsi" w:eastAsia="Times New Roman" w:hAnsiTheme="minorHAnsi" w:cs="Times New Roman"/>
          <w:sz w:val="24"/>
          <w:szCs w:val="24"/>
        </w:rPr>
        <w:t xml:space="preserve">around the fence.  </w:t>
      </w:r>
    </w:p>
    <w:p w14:paraId="7ECF7A3D" w14:textId="77777777" w:rsidR="00C52B0C" w:rsidRPr="00782B4A" w:rsidRDefault="00C52B0C" w:rsidP="00C52B0C">
      <w:pPr>
        <w:widowControl w:val="0"/>
        <w:numPr>
          <w:ilvl w:val="2"/>
          <w:numId w:val="18"/>
        </w:numPr>
        <w:pBdr>
          <w:top w:val="nil"/>
          <w:left w:val="nil"/>
          <w:bottom w:val="nil"/>
          <w:right w:val="nil"/>
          <w:between w:val="nil"/>
        </w:pBdr>
        <w:tabs>
          <w:tab w:val="left" w:pos="1350"/>
        </w:tabs>
        <w:spacing w:before="30" w:after="30" w:line="240" w:lineRule="auto"/>
        <w:ind w:right="321"/>
        <w:rPr>
          <w:rFonts w:asciiTheme="minorHAnsi" w:hAnsiTheme="minorHAnsi"/>
          <w:b/>
        </w:rPr>
      </w:pPr>
      <w:r w:rsidRPr="00782B4A">
        <w:rPr>
          <w:rFonts w:asciiTheme="minorHAnsi" w:eastAsia="Times New Roman" w:hAnsiTheme="minorHAnsi" w:cs="Times New Roman"/>
          <w:sz w:val="24"/>
          <w:szCs w:val="24"/>
        </w:rPr>
        <w:t xml:space="preserve">Wooden </w:t>
      </w:r>
      <w:r w:rsidR="003765CD" w:rsidRPr="00782B4A">
        <w:rPr>
          <w:rFonts w:asciiTheme="minorHAnsi" w:eastAsia="Times New Roman" w:hAnsiTheme="minorHAnsi" w:cs="Times New Roman"/>
          <w:sz w:val="24"/>
          <w:szCs w:val="24"/>
        </w:rPr>
        <w:t>fences may</w:t>
      </w:r>
      <w:r w:rsidR="00847D53" w:rsidRPr="00782B4A">
        <w:rPr>
          <w:rFonts w:asciiTheme="minorHAnsi" w:eastAsia="Times New Roman" w:hAnsiTheme="minorHAnsi" w:cs="Times New Roman"/>
          <w:sz w:val="24"/>
          <w:szCs w:val="24"/>
        </w:rPr>
        <w:t xml:space="preserve"> be left natural</w:t>
      </w:r>
      <w:r w:rsidR="00F13805" w:rsidRPr="00782B4A">
        <w:rPr>
          <w:rFonts w:asciiTheme="minorHAnsi" w:eastAsia="Times New Roman" w:hAnsiTheme="minorHAnsi" w:cs="Times New Roman"/>
          <w:sz w:val="24"/>
          <w:szCs w:val="24"/>
        </w:rPr>
        <w:t>, stained in a natural wood tone</w:t>
      </w:r>
      <w:r w:rsidR="00847D53" w:rsidRPr="00782B4A">
        <w:rPr>
          <w:rFonts w:asciiTheme="minorHAnsi" w:eastAsia="Times New Roman" w:hAnsiTheme="minorHAnsi" w:cs="Times New Roman"/>
          <w:sz w:val="24"/>
          <w:szCs w:val="24"/>
        </w:rPr>
        <w:t xml:space="preserve"> or painted White, Charleston Green, or Black. Wooden fences left natural in color must be sealed with a clear sealant to prevent the wood from weathering and/or turning gray. </w:t>
      </w:r>
    </w:p>
    <w:p w14:paraId="789167C0" w14:textId="77777777" w:rsidR="00C52B0C" w:rsidRPr="00782B4A" w:rsidRDefault="00847D53" w:rsidP="00C52B0C">
      <w:pPr>
        <w:pStyle w:val="ListParagraph"/>
        <w:widowControl w:val="0"/>
        <w:numPr>
          <w:ilvl w:val="1"/>
          <w:numId w:val="18"/>
        </w:numPr>
        <w:pBdr>
          <w:top w:val="nil"/>
          <w:left w:val="nil"/>
          <w:bottom w:val="nil"/>
          <w:right w:val="nil"/>
          <w:between w:val="nil"/>
        </w:pBdr>
        <w:spacing w:before="72" w:after="72" w:line="240" w:lineRule="auto"/>
        <w:ind w:right="280"/>
        <w:rPr>
          <w:rFonts w:asciiTheme="minorHAnsi" w:hAnsiTheme="minorHAnsi"/>
          <w:b/>
          <w:u w:val="single"/>
        </w:rPr>
      </w:pPr>
      <w:r w:rsidRPr="00782B4A">
        <w:rPr>
          <w:rFonts w:asciiTheme="minorHAnsi" w:eastAsia="Times New Roman" w:hAnsiTheme="minorHAnsi" w:cs="Times New Roman"/>
          <w:b/>
          <w:color w:val="000000"/>
          <w:sz w:val="24"/>
          <w:szCs w:val="24"/>
          <w:u w:val="single"/>
        </w:rPr>
        <w:t>Sheds</w:t>
      </w:r>
      <w:r w:rsidRPr="00782B4A">
        <w:rPr>
          <w:rFonts w:asciiTheme="minorHAnsi" w:eastAsia="Times New Roman" w:hAnsiTheme="minorHAnsi" w:cs="Times New Roman"/>
          <w:b/>
          <w:color w:val="FF0000"/>
          <w:sz w:val="24"/>
          <w:szCs w:val="24"/>
          <w:u w:val="single"/>
        </w:rPr>
        <w:t xml:space="preserve"> </w:t>
      </w:r>
    </w:p>
    <w:p w14:paraId="7D4618AC" w14:textId="77777777" w:rsidR="00C52B0C" w:rsidRPr="00782B4A" w:rsidRDefault="00C52B0C" w:rsidP="00C52B0C">
      <w:pPr>
        <w:widowControl w:val="0"/>
        <w:numPr>
          <w:ilvl w:val="2"/>
          <w:numId w:val="18"/>
        </w:numPr>
        <w:pBdr>
          <w:top w:val="nil"/>
          <w:left w:val="nil"/>
          <w:bottom w:val="nil"/>
          <w:right w:val="nil"/>
          <w:between w:val="nil"/>
        </w:pBdr>
        <w:spacing w:before="72" w:after="72" w:line="240" w:lineRule="auto"/>
        <w:ind w:right="280"/>
        <w:rPr>
          <w:rFonts w:asciiTheme="minorHAnsi" w:hAnsiTheme="minorHAnsi"/>
        </w:rPr>
      </w:pPr>
      <w:r w:rsidRPr="00782B4A">
        <w:rPr>
          <w:rFonts w:asciiTheme="minorHAnsi" w:eastAsia="Times New Roman" w:hAnsiTheme="minorHAnsi" w:cs="Times New Roman"/>
          <w:color w:val="000000"/>
          <w:sz w:val="24"/>
          <w:szCs w:val="24"/>
        </w:rPr>
        <w:t xml:space="preserve">Existing sheds must be maintained in good repair so as not to become an eyesore for neighboring properties.  </w:t>
      </w:r>
    </w:p>
    <w:p w14:paraId="052D7C4B" w14:textId="77777777" w:rsidR="00853053" w:rsidRPr="00782B4A" w:rsidRDefault="00C52B0C" w:rsidP="00C52B0C">
      <w:pPr>
        <w:widowControl w:val="0"/>
        <w:numPr>
          <w:ilvl w:val="2"/>
          <w:numId w:val="18"/>
        </w:numPr>
        <w:pBdr>
          <w:top w:val="nil"/>
          <w:left w:val="nil"/>
          <w:bottom w:val="nil"/>
          <w:right w:val="nil"/>
          <w:between w:val="nil"/>
        </w:pBdr>
        <w:spacing w:before="72" w:after="72" w:line="240" w:lineRule="auto"/>
        <w:ind w:right="280"/>
        <w:rPr>
          <w:rFonts w:asciiTheme="minorHAnsi" w:hAnsiTheme="minorHAnsi"/>
        </w:rPr>
      </w:pPr>
      <w:r w:rsidRPr="00782B4A">
        <w:rPr>
          <w:rFonts w:asciiTheme="minorHAnsi" w:eastAsia="Times New Roman" w:hAnsiTheme="minorHAnsi" w:cs="Times New Roman"/>
          <w:color w:val="000000"/>
          <w:sz w:val="24"/>
          <w:szCs w:val="24"/>
        </w:rPr>
        <w:t xml:space="preserve">The height of a newly constructed shed will not exceed </w:t>
      </w:r>
      <w:r w:rsidR="00847D53" w:rsidRPr="00782B4A">
        <w:rPr>
          <w:rFonts w:asciiTheme="minorHAnsi" w:eastAsia="Times New Roman" w:hAnsiTheme="minorHAnsi" w:cs="Times New Roman"/>
          <w:color w:val="000000"/>
          <w:sz w:val="24"/>
          <w:szCs w:val="24"/>
        </w:rPr>
        <w:t xml:space="preserve">96” above finished grade. </w:t>
      </w:r>
      <w:r w:rsidRPr="00782B4A">
        <w:rPr>
          <w:rFonts w:asciiTheme="minorHAnsi" w:eastAsia="Times New Roman" w:hAnsiTheme="minorHAnsi" w:cs="Times New Roman"/>
          <w:color w:val="000000"/>
          <w:sz w:val="24"/>
          <w:szCs w:val="24"/>
        </w:rPr>
        <w:t>A shed m</w:t>
      </w:r>
      <w:r w:rsidR="00847D53" w:rsidRPr="00782B4A">
        <w:rPr>
          <w:rFonts w:asciiTheme="minorHAnsi" w:eastAsia="Times New Roman" w:hAnsiTheme="minorHAnsi" w:cs="Times New Roman"/>
          <w:color w:val="000000"/>
          <w:sz w:val="24"/>
          <w:szCs w:val="24"/>
        </w:rPr>
        <w:t xml:space="preserve">ust be </w:t>
      </w:r>
      <w:r w:rsidR="00847D53" w:rsidRPr="00782B4A">
        <w:rPr>
          <w:rFonts w:asciiTheme="minorHAnsi" w:eastAsia="Times New Roman" w:hAnsiTheme="minorHAnsi" w:cs="Times New Roman"/>
          <w:sz w:val="24"/>
          <w:szCs w:val="24"/>
        </w:rPr>
        <w:t>located behind the home, whenever possible inside lines exte</w:t>
      </w:r>
      <w:r w:rsidRPr="00782B4A">
        <w:rPr>
          <w:rFonts w:asciiTheme="minorHAnsi" w:eastAsia="Times New Roman" w:hAnsiTheme="minorHAnsi" w:cs="Times New Roman"/>
          <w:sz w:val="24"/>
          <w:szCs w:val="24"/>
        </w:rPr>
        <w:t>nded from the sides of the house so as to maintain the sightlines for the homes for surrounding dwellings.</w:t>
      </w:r>
    </w:p>
    <w:p w14:paraId="3D05FBD3" w14:textId="77777777" w:rsidR="00C52B0C" w:rsidRPr="00782B4A" w:rsidRDefault="00C52B0C" w:rsidP="00C52B0C">
      <w:pPr>
        <w:widowControl w:val="0"/>
        <w:numPr>
          <w:ilvl w:val="2"/>
          <w:numId w:val="18"/>
        </w:numPr>
        <w:pBdr>
          <w:top w:val="nil"/>
          <w:left w:val="nil"/>
          <w:bottom w:val="nil"/>
          <w:right w:val="nil"/>
          <w:between w:val="nil"/>
        </w:pBdr>
        <w:spacing w:before="72" w:after="72" w:line="240" w:lineRule="auto"/>
        <w:ind w:right="280"/>
        <w:rPr>
          <w:rFonts w:asciiTheme="minorHAnsi" w:hAnsiTheme="minorHAnsi"/>
        </w:rPr>
      </w:pPr>
      <w:r w:rsidRPr="00782B4A">
        <w:rPr>
          <w:rFonts w:asciiTheme="minorHAnsi" w:eastAsia="Times New Roman" w:hAnsiTheme="minorHAnsi" w:cs="Times New Roman"/>
          <w:sz w:val="24"/>
          <w:szCs w:val="24"/>
        </w:rPr>
        <w:t xml:space="preserve">Gable roofs are preferred as they are in keeping with the style of the neighborhood.  </w:t>
      </w:r>
    </w:p>
    <w:p w14:paraId="299A986F" w14:textId="77777777" w:rsidR="00C52B0C" w:rsidRPr="00782B4A" w:rsidRDefault="00C52B0C" w:rsidP="00C52B0C">
      <w:pPr>
        <w:widowControl w:val="0"/>
        <w:numPr>
          <w:ilvl w:val="2"/>
          <w:numId w:val="18"/>
        </w:numPr>
        <w:pBdr>
          <w:top w:val="nil"/>
          <w:left w:val="nil"/>
          <w:bottom w:val="nil"/>
          <w:right w:val="nil"/>
          <w:between w:val="nil"/>
        </w:pBdr>
        <w:tabs>
          <w:tab w:val="left" w:pos="102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The colors, shingles and trim materials </w:t>
      </w:r>
      <w:r w:rsidR="00CF130A" w:rsidRPr="00782B4A">
        <w:rPr>
          <w:rFonts w:asciiTheme="minorHAnsi" w:eastAsia="Times New Roman" w:hAnsiTheme="minorHAnsi" w:cs="Times New Roman"/>
          <w:color w:val="000000"/>
          <w:sz w:val="24"/>
          <w:szCs w:val="24"/>
        </w:rPr>
        <w:t xml:space="preserve">of a wooden shed </w:t>
      </w:r>
      <w:r w:rsidRPr="00782B4A">
        <w:rPr>
          <w:rFonts w:asciiTheme="minorHAnsi" w:eastAsia="Times New Roman" w:hAnsiTheme="minorHAnsi" w:cs="Times New Roman"/>
          <w:color w:val="000000"/>
          <w:sz w:val="24"/>
          <w:szCs w:val="24"/>
        </w:rPr>
        <w:t>will match the s</w:t>
      </w:r>
      <w:r w:rsidR="00847D53" w:rsidRPr="00782B4A">
        <w:rPr>
          <w:rFonts w:asciiTheme="minorHAnsi" w:eastAsia="Times New Roman" w:hAnsiTheme="minorHAnsi" w:cs="Times New Roman"/>
          <w:color w:val="000000"/>
          <w:sz w:val="24"/>
          <w:szCs w:val="24"/>
        </w:rPr>
        <w:t>iding, door and trim materials</w:t>
      </w:r>
      <w:r w:rsidRPr="00782B4A">
        <w:rPr>
          <w:rFonts w:asciiTheme="minorHAnsi" w:eastAsia="Times New Roman" w:hAnsiTheme="minorHAnsi" w:cs="Times New Roman"/>
          <w:color w:val="000000"/>
          <w:sz w:val="24"/>
          <w:szCs w:val="24"/>
        </w:rPr>
        <w:t xml:space="preserve"> of the home.</w:t>
      </w:r>
    </w:p>
    <w:p w14:paraId="2AD69871" w14:textId="766338C3" w:rsidR="00853053" w:rsidRPr="00782B4A" w:rsidRDefault="00C52B0C" w:rsidP="00C52B0C">
      <w:pPr>
        <w:widowControl w:val="0"/>
        <w:numPr>
          <w:ilvl w:val="2"/>
          <w:numId w:val="18"/>
        </w:numPr>
        <w:pBdr>
          <w:top w:val="nil"/>
          <w:left w:val="nil"/>
          <w:bottom w:val="nil"/>
          <w:right w:val="nil"/>
          <w:between w:val="nil"/>
        </w:pBdr>
        <w:tabs>
          <w:tab w:val="left" w:pos="1020"/>
        </w:tabs>
        <w:spacing w:before="72" w:after="72" w:line="240" w:lineRule="auto"/>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 xml:space="preserve">A </w:t>
      </w:r>
      <w:r w:rsidR="00522F23" w:rsidRPr="00782B4A">
        <w:rPr>
          <w:rFonts w:asciiTheme="minorHAnsi" w:eastAsia="Times New Roman" w:hAnsiTheme="minorHAnsi" w:cs="Times New Roman"/>
          <w:sz w:val="24"/>
          <w:szCs w:val="24"/>
        </w:rPr>
        <w:t>prefabricated</w:t>
      </w:r>
      <w:r w:rsidRPr="00782B4A">
        <w:rPr>
          <w:rFonts w:asciiTheme="minorHAnsi" w:eastAsia="Times New Roman" w:hAnsiTheme="minorHAnsi" w:cs="Times New Roman"/>
          <w:sz w:val="24"/>
          <w:szCs w:val="24"/>
        </w:rPr>
        <w:t xml:space="preserve"> shed is </w:t>
      </w:r>
      <w:r w:rsidR="00743A29" w:rsidRPr="00782B4A">
        <w:rPr>
          <w:rFonts w:asciiTheme="minorHAnsi" w:eastAsia="Times New Roman" w:hAnsiTheme="minorHAnsi" w:cs="Times New Roman"/>
          <w:sz w:val="24"/>
          <w:szCs w:val="24"/>
        </w:rPr>
        <w:t>allowed but</w:t>
      </w:r>
      <w:r w:rsidRPr="00782B4A">
        <w:rPr>
          <w:rFonts w:asciiTheme="minorHAnsi" w:eastAsia="Times New Roman" w:hAnsiTheme="minorHAnsi" w:cs="Times New Roman"/>
          <w:sz w:val="24"/>
          <w:szCs w:val="24"/>
        </w:rPr>
        <w:t xml:space="preserve"> must be maintained in good condition in appearance and functionality. </w:t>
      </w:r>
    </w:p>
    <w:p w14:paraId="05A2F0C9" w14:textId="77777777" w:rsidR="00853053" w:rsidRPr="00782B4A" w:rsidRDefault="00847D53" w:rsidP="003A5B72">
      <w:pPr>
        <w:widowControl w:val="0"/>
        <w:numPr>
          <w:ilvl w:val="1"/>
          <w:numId w:val="18"/>
        </w:numPr>
        <w:pBdr>
          <w:top w:val="nil"/>
          <w:left w:val="nil"/>
          <w:bottom w:val="nil"/>
          <w:right w:val="nil"/>
          <w:between w:val="nil"/>
        </w:pBdr>
        <w:spacing w:before="72" w:after="72" w:line="240" w:lineRule="auto"/>
        <w:rPr>
          <w:rFonts w:asciiTheme="minorHAnsi" w:hAnsiTheme="minorHAnsi"/>
          <w:sz w:val="24"/>
          <w:szCs w:val="24"/>
          <w:u w:val="single"/>
        </w:rPr>
      </w:pPr>
      <w:r w:rsidRPr="00782B4A">
        <w:rPr>
          <w:rFonts w:asciiTheme="minorHAnsi" w:eastAsia="Times New Roman" w:hAnsiTheme="minorHAnsi" w:cs="Times New Roman"/>
          <w:b/>
          <w:sz w:val="24"/>
          <w:szCs w:val="24"/>
          <w:u w:val="single"/>
        </w:rPr>
        <w:t>Satellite Dishes</w:t>
      </w:r>
    </w:p>
    <w:p w14:paraId="56FBF84E" w14:textId="0EE2F347" w:rsidR="00853053" w:rsidRPr="00782B4A" w:rsidRDefault="00847D53" w:rsidP="009B3A41">
      <w:pPr>
        <w:pStyle w:val="ListParagraph"/>
        <w:widowControl w:val="0"/>
        <w:numPr>
          <w:ilvl w:val="2"/>
          <w:numId w:val="18"/>
        </w:numPr>
        <w:pBdr>
          <w:top w:val="nil"/>
          <w:left w:val="nil"/>
          <w:bottom w:val="nil"/>
          <w:right w:val="nil"/>
          <w:between w:val="nil"/>
        </w:pBdr>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sz w:val="24"/>
          <w:szCs w:val="24"/>
        </w:rPr>
        <w:t xml:space="preserve">Must be </w:t>
      </w:r>
      <w:r w:rsidR="00743A29" w:rsidRPr="00782B4A">
        <w:rPr>
          <w:rFonts w:asciiTheme="minorHAnsi" w:eastAsia="Times New Roman" w:hAnsiTheme="minorHAnsi" w:cs="Times New Roman"/>
          <w:sz w:val="24"/>
          <w:szCs w:val="24"/>
        </w:rPr>
        <w:t>one</w:t>
      </w:r>
      <w:r w:rsidRPr="00782B4A">
        <w:rPr>
          <w:rFonts w:asciiTheme="minorHAnsi" w:eastAsia="Times New Roman" w:hAnsiTheme="minorHAnsi" w:cs="Times New Roman"/>
          <w:sz w:val="24"/>
          <w:szCs w:val="24"/>
        </w:rPr>
        <w:t xml:space="preserve"> meter in diameter or less and must be installed in the least conspicuous location on lot</w:t>
      </w:r>
      <w:r w:rsidR="00C52B0C" w:rsidRPr="00782B4A">
        <w:rPr>
          <w:rFonts w:asciiTheme="minorHAnsi" w:eastAsia="Times New Roman" w:hAnsiTheme="minorHAnsi" w:cs="Times New Roman"/>
          <w:sz w:val="24"/>
          <w:szCs w:val="24"/>
        </w:rPr>
        <w:t xml:space="preserve"> or roof, out of view </w:t>
      </w:r>
      <w:r w:rsidRPr="00782B4A">
        <w:rPr>
          <w:rFonts w:asciiTheme="minorHAnsi" w:eastAsia="Times New Roman" w:hAnsiTheme="minorHAnsi" w:cs="Times New Roman"/>
          <w:sz w:val="24"/>
          <w:szCs w:val="24"/>
        </w:rPr>
        <w:t>from the street and neighboring properties</w:t>
      </w:r>
      <w:r w:rsidR="00C52B0C" w:rsidRPr="00782B4A">
        <w:rPr>
          <w:rFonts w:asciiTheme="minorHAnsi" w:eastAsia="Times New Roman" w:hAnsiTheme="minorHAnsi" w:cs="Times New Roman"/>
          <w:sz w:val="24"/>
          <w:szCs w:val="24"/>
        </w:rPr>
        <w:t>.</w:t>
      </w:r>
      <w:r w:rsidR="009B3A41" w:rsidRPr="00782B4A">
        <w:rPr>
          <w:rFonts w:asciiTheme="minorHAnsi" w:eastAsia="Times New Roman" w:hAnsiTheme="minorHAnsi" w:cs="Times New Roman"/>
          <w:sz w:val="24"/>
          <w:szCs w:val="24"/>
        </w:rPr>
        <w:t xml:space="preserve">  If the satellite company is unable to find a location in the rear of the home, ARB approval of the satellite dish is required. </w:t>
      </w:r>
    </w:p>
    <w:p w14:paraId="1B71A566" w14:textId="77777777" w:rsidR="00853053" w:rsidRPr="00782B4A" w:rsidRDefault="00847D53" w:rsidP="00493D91">
      <w:pPr>
        <w:widowControl w:val="0"/>
        <w:numPr>
          <w:ilvl w:val="1"/>
          <w:numId w:val="18"/>
        </w:numPr>
        <w:pBdr>
          <w:top w:val="nil"/>
          <w:left w:val="nil"/>
          <w:bottom w:val="nil"/>
          <w:right w:val="nil"/>
          <w:between w:val="nil"/>
        </w:pBdr>
        <w:spacing w:before="72" w:after="72" w:line="240" w:lineRule="auto"/>
        <w:rPr>
          <w:rFonts w:asciiTheme="minorHAnsi" w:hAnsiTheme="minorHAnsi"/>
          <w:color w:val="000000"/>
          <w:sz w:val="24"/>
          <w:szCs w:val="24"/>
          <w:u w:val="single"/>
        </w:rPr>
      </w:pPr>
      <w:r w:rsidRPr="00782B4A">
        <w:rPr>
          <w:rFonts w:asciiTheme="minorHAnsi" w:eastAsia="Times New Roman" w:hAnsiTheme="minorHAnsi" w:cs="Times New Roman"/>
          <w:b/>
          <w:color w:val="000000"/>
          <w:sz w:val="24"/>
          <w:szCs w:val="24"/>
          <w:u w:val="single"/>
        </w:rPr>
        <w:t>Landscaping</w:t>
      </w:r>
    </w:p>
    <w:p w14:paraId="71E30475" w14:textId="0BDFEA5B" w:rsidR="009B3A41" w:rsidRPr="00782B4A" w:rsidRDefault="009B3A41" w:rsidP="001145A0">
      <w:pPr>
        <w:pStyle w:val="ListParagraph"/>
        <w:widowControl w:val="0"/>
        <w:numPr>
          <w:ilvl w:val="2"/>
          <w:numId w:val="18"/>
        </w:numPr>
        <w:pBdr>
          <w:top w:val="nil"/>
          <w:left w:val="nil"/>
          <w:bottom w:val="nil"/>
          <w:right w:val="nil"/>
          <w:between w:val="nil"/>
        </w:pBdr>
        <w:spacing w:before="72" w:after="72"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Owners and/or tenants shall maintain a neat and attractive yard and </w:t>
      </w:r>
      <w:r w:rsidRPr="00782B4A">
        <w:rPr>
          <w:rFonts w:asciiTheme="minorHAnsi" w:eastAsia="Times New Roman" w:hAnsiTheme="minorHAnsi" w:cs="Times New Roman"/>
          <w:color w:val="000000"/>
          <w:sz w:val="24"/>
          <w:szCs w:val="24"/>
        </w:rPr>
        <w:lastRenderedPageBreak/>
        <w:t>home, consistent with the community-wide standard.</w:t>
      </w:r>
    </w:p>
    <w:p w14:paraId="2D2EE481" w14:textId="059DA647" w:rsidR="009B3A41" w:rsidRPr="00782B4A" w:rsidRDefault="009B3A41" w:rsidP="0075255E">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Lawns will be routinely maintained consistent with the Community-Wide Standard. This includes, but is not limited to, mowing, weed control, and edging along planting beds and concrete.</w:t>
      </w:r>
    </w:p>
    <w:p w14:paraId="7B010732" w14:textId="77D1080B" w:rsidR="009B3A41" w:rsidRPr="00782B4A" w:rsidRDefault="009B3A41" w:rsidP="0075255E">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Grass should be continuous across the property. Bare areas of dirt are not permitted and should be addressed immediately. </w:t>
      </w:r>
    </w:p>
    <w:p w14:paraId="717DFD4D" w14:textId="43253273" w:rsidR="009B3A41" w:rsidRPr="00782B4A" w:rsidRDefault="009B3A41" w:rsidP="0075255E">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Trees and shrubbery should be trimmed regularly.</w:t>
      </w:r>
    </w:p>
    <w:p w14:paraId="096B61CC" w14:textId="25C5716E" w:rsidR="009B3A41" w:rsidRPr="00782B4A" w:rsidRDefault="009B3A41" w:rsidP="00700DBC">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Planting beds should be kept free of weeds and adequate ground cover applied to maintain a neat and well-maintained appearance. </w:t>
      </w:r>
    </w:p>
    <w:p w14:paraId="77937518" w14:textId="3F0295CD" w:rsidR="009B3A41" w:rsidRPr="00782B4A" w:rsidRDefault="009B3A41" w:rsidP="00700DBC">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Wee</w:t>
      </w:r>
      <w:r w:rsidRPr="00782B4A">
        <w:rPr>
          <w:rFonts w:asciiTheme="minorHAnsi" w:eastAsia="Times New Roman" w:hAnsiTheme="minorHAnsi" w:cs="Times New Roman"/>
          <w:sz w:val="24"/>
          <w:szCs w:val="24"/>
        </w:rPr>
        <w:t xml:space="preserve">ds </w:t>
      </w:r>
      <w:r w:rsidRPr="00782B4A">
        <w:rPr>
          <w:rFonts w:asciiTheme="minorHAnsi" w:eastAsia="Times New Roman" w:hAnsiTheme="minorHAnsi" w:cs="Times New Roman"/>
          <w:color w:val="000000"/>
          <w:sz w:val="24"/>
          <w:szCs w:val="24"/>
        </w:rPr>
        <w:t xml:space="preserve">and/or grass that grows in the cracks or joints of a driveway must be controlled/eliminated. </w:t>
      </w:r>
    </w:p>
    <w:p w14:paraId="6F001D71" w14:textId="21CB0A77" w:rsidR="009B3A41" w:rsidRPr="00782B4A" w:rsidRDefault="009B3A41" w:rsidP="00700DBC">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An alternative to brown organic materials for ground cover may be permissible with AR</w:t>
      </w:r>
      <w:r w:rsidR="00522F23" w:rsidRPr="00782B4A">
        <w:rPr>
          <w:rFonts w:asciiTheme="minorHAnsi" w:eastAsia="Times New Roman" w:hAnsiTheme="minorHAnsi" w:cs="Times New Roman"/>
          <w:color w:val="000000"/>
          <w:sz w:val="24"/>
          <w:szCs w:val="24"/>
        </w:rPr>
        <w:t>B</w:t>
      </w:r>
      <w:r w:rsidRPr="00782B4A">
        <w:rPr>
          <w:rFonts w:asciiTheme="minorHAnsi" w:eastAsia="Times New Roman" w:hAnsiTheme="minorHAnsi" w:cs="Times New Roman"/>
          <w:color w:val="000000"/>
          <w:sz w:val="24"/>
          <w:szCs w:val="24"/>
        </w:rPr>
        <w:t xml:space="preserve"> approval; including materials such as river rock.</w:t>
      </w:r>
    </w:p>
    <w:p w14:paraId="055D483B" w14:textId="6EB8BB6C" w:rsidR="00010425" w:rsidRPr="00782B4A" w:rsidRDefault="00010425" w:rsidP="00700DBC">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Landscaping debris for trash day pick-up is not allowed on the community pond areas at any time.</w:t>
      </w:r>
    </w:p>
    <w:p w14:paraId="3FFB161F" w14:textId="0AA84F05" w:rsidR="00010425" w:rsidRPr="00782B4A" w:rsidRDefault="00010425" w:rsidP="00700DBC">
      <w:pPr>
        <w:pStyle w:val="ListParagraph"/>
        <w:widowControl w:val="0"/>
        <w:numPr>
          <w:ilvl w:val="2"/>
          <w:numId w:val="18"/>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Landscaping debris for </w:t>
      </w:r>
      <w:r w:rsidR="00587C56" w:rsidRPr="00782B4A">
        <w:rPr>
          <w:rFonts w:asciiTheme="minorHAnsi" w:eastAsia="Times New Roman" w:hAnsiTheme="minorHAnsi" w:cs="Times New Roman"/>
          <w:color w:val="000000"/>
          <w:sz w:val="24"/>
          <w:szCs w:val="24"/>
        </w:rPr>
        <w:t xml:space="preserve">trash day pick up must not be placed on the curb until the day prior to trash </w:t>
      </w:r>
      <w:proofErr w:type="spellStart"/>
      <w:r w:rsidR="00587C56" w:rsidRPr="00782B4A">
        <w:rPr>
          <w:rFonts w:asciiTheme="minorHAnsi" w:eastAsia="Times New Roman" w:hAnsiTheme="minorHAnsi" w:cs="Times New Roman"/>
          <w:color w:val="000000"/>
          <w:sz w:val="24"/>
          <w:szCs w:val="24"/>
        </w:rPr>
        <w:t>pick up</w:t>
      </w:r>
      <w:proofErr w:type="spellEnd"/>
      <w:r w:rsidR="00587C56" w:rsidRPr="00782B4A">
        <w:rPr>
          <w:rFonts w:asciiTheme="minorHAnsi" w:eastAsia="Times New Roman" w:hAnsiTheme="minorHAnsi" w:cs="Times New Roman"/>
          <w:color w:val="000000"/>
          <w:sz w:val="24"/>
          <w:szCs w:val="24"/>
        </w:rPr>
        <w:t>.</w:t>
      </w:r>
    </w:p>
    <w:p w14:paraId="72765E7A" w14:textId="77777777" w:rsidR="00853053" w:rsidRPr="00782B4A" w:rsidRDefault="00853053">
      <w:pPr>
        <w:widowControl w:val="0"/>
        <w:pBdr>
          <w:top w:val="nil"/>
          <w:left w:val="nil"/>
          <w:bottom w:val="nil"/>
          <w:right w:val="nil"/>
          <w:between w:val="nil"/>
        </w:pBdr>
        <w:spacing w:after="0" w:line="240" w:lineRule="auto"/>
        <w:ind w:left="1530" w:hanging="450"/>
        <w:rPr>
          <w:rFonts w:asciiTheme="minorHAnsi" w:eastAsia="Times New Roman" w:hAnsiTheme="minorHAnsi" w:cs="Times New Roman"/>
          <w:color w:val="000000"/>
          <w:sz w:val="24"/>
          <w:szCs w:val="24"/>
        </w:rPr>
      </w:pPr>
    </w:p>
    <w:p w14:paraId="421353D9" w14:textId="77777777" w:rsidR="00853053" w:rsidRPr="00782B4A" w:rsidRDefault="00847D53" w:rsidP="006630E6">
      <w:pPr>
        <w:widowControl w:val="0"/>
        <w:numPr>
          <w:ilvl w:val="0"/>
          <w:numId w:val="18"/>
        </w:numPr>
        <w:pBdr>
          <w:top w:val="nil"/>
          <w:left w:val="nil"/>
          <w:bottom w:val="nil"/>
          <w:right w:val="nil"/>
          <w:between w:val="nil"/>
        </w:pBdr>
        <w:tabs>
          <w:tab w:val="left" w:pos="8810"/>
        </w:tabs>
        <w:spacing w:before="53" w:after="0" w:line="240" w:lineRule="auto"/>
        <w:rPr>
          <w:rFonts w:asciiTheme="minorHAnsi" w:hAnsiTheme="minorHAnsi"/>
          <w:color w:val="000000"/>
          <w:u w:val="single"/>
        </w:rPr>
      </w:pPr>
      <w:r w:rsidRPr="00782B4A">
        <w:rPr>
          <w:rFonts w:asciiTheme="minorHAnsi" w:eastAsia="Times New Roman" w:hAnsiTheme="minorHAnsi" w:cs="Times New Roman"/>
          <w:b/>
          <w:color w:val="000000"/>
          <w:sz w:val="24"/>
          <w:szCs w:val="24"/>
          <w:u w:val="single"/>
        </w:rPr>
        <w:t>Solar Energy Systems</w:t>
      </w:r>
    </w:p>
    <w:p w14:paraId="7A848A77" w14:textId="77777777" w:rsidR="006630E6" w:rsidRPr="00782B4A" w:rsidRDefault="006630E6" w:rsidP="006630E6">
      <w:pPr>
        <w:widowControl w:val="0"/>
        <w:pBdr>
          <w:top w:val="nil"/>
          <w:left w:val="nil"/>
          <w:bottom w:val="nil"/>
          <w:right w:val="nil"/>
          <w:between w:val="nil"/>
        </w:pBdr>
        <w:tabs>
          <w:tab w:val="left" w:pos="8810"/>
        </w:tabs>
        <w:spacing w:before="53" w:after="0" w:line="240" w:lineRule="auto"/>
        <w:ind w:left="990"/>
        <w:rPr>
          <w:rFonts w:asciiTheme="minorHAnsi" w:hAnsiTheme="minorHAnsi"/>
          <w:color w:val="000000"/>
        </w:rPr>
      </w:pPr>
    </w:p>
    <w:p w14:paraId="49C0E0E1" w14:textId="27A85B75" w:rsidR="009B3A41" w:rsidRPr="00782B4A" w:rsidRDefault="009B3A41" w:rsidP="00162F6D">
      <w:pPr>
        <w:widowControl w:val="0"/>
        <w:tabs>
          <w:tab w:val="left" w:pos="508"/>
          <w:tab w:val="left" w:pos="1080"/>
        </w:tabs>
        <w:spacing w:before="48" w:after="48" w:line="240" w:lineRule="auto"/>
        <w:ind w:left="1530"/>
        <w:jc w:val="both"/>
        <w:rPr>
          <w:rFonts w:asciiTheme="minorHAnsi" w:eastAsia="Times New Roman" w:hAnsiTheme="minorHAnsi" w:cs="Times New Roman"/>
        </w:rPr>
      </w:pPr>
      <w:r w:rsidRPr="00782B4A">
        <w:rPr>
          <w:rFonts w:asciiTheme="minorHAnsi" w:eastAsia="Times New Roman" w:hAnsiTheme="minorHAnsi" w:cs="Times New Roman"/>
          <w:sz w:val="24"/>
          <w:szCs w:val="24"/>
        </w:rPr>
        <w:t xml:space="preserve">All solar energy system plans must receive Architectural Review </w:t>
      </w:r>
      <w:r w:rsidR="00522F23" w:rsidRPr="00782B4A">
        <w:rPr>
          <w:rFonts w:asciiTheme="minorHAnsi" w:eastAsia="Times New Roman" w:hAnsiTheme="minorHAnsi" w:cs="Times New Roman"/>
          <w:sz w:val="24"/>
          <w:szCs w:val="24"/>
        </w:rPr>
        <w:t>Board</w:t>
      </w:r>
      <w:r w:rsidRPr="00782B4A">
        <w:rPr>
          <w:rFonts w:asciiTheme="minorHAnsi" w:eastAsia="Times New Roman" w:hAnsiTheme="minorHAnsi" w:cs="Times New Roman"/>
          <w:sz w:val="24"/>
          <w:szCs w:val="24"/>
        </w:rPr>
        <w:t xml:space="preserve"> (“AR</w:t>
      </w:r>
      <w:r w:rsidR="006D5B76"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approval prior to </w:t>
      </w:r>
      <w:r w:rsidR="00AB7E50" w:rsidRPr="00782B4A">
        <w:rPr>
          <w:rFonts w:asciiTheme="minorHAnsi" w:eastAsia="Times New Roman" w:hAnsiTheme="minorHAnsi" w:cs="Times New Roman"/>
          <w:sz w:val="24"/>
          <w:szCs w:val="24"/>
        </w:rPr>
        <w:t>the installation of</w:t>
      </w:r>
      <w:r w:rsidRPr="00782B4A">
        <w:rPr>
          <w:rFonts w:asciiTheme="minorHAnsi" w:eastAsia="Times New Roman" w:hAnsiTheme="minorHAnsi" w:cs="Times New Roman"/>
          <w:sz w:val="24"/>
          <w:szCs w:val="24"/>
        </w:rPr>
        <w:t xml:space="preserve"> any solar energy device or system.</w:t>
      </w:r>
    </w:p>
    <w:p w14:paraId="077FF614" w14:textId="26AA3DDD" w:rsidR="00853053" w:rsidRPr="00782B4A" w:rsidRDefault="00162F6D" w:rsidP="006D5B76">
      <w:pPr>
        <w:pStyle w:val="ListParagraph"/>
        <w:widowControl w:val="0"/>
        <w:numPr>
          <w:ilvl w:val="1"/>
          <w:numId w:val="3"/>
        </w:numPr>
        <w:tabs>
          <w:tab w:val="left" w:pos="1080"/>
        </w:tabs>
        <w:spacing w:before="48" w:after="48" w:line="240" w:lineRule="auto"/>
        <w:ind w:right="398"/>
        <w:jc w:val="both"/>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A</w:t>
      </w:r>
      <w:r w:rsidR="00847D53" w:rsidRPr="00782B4A">
        <w:rPr>
          <w:rFonts w:asciiTheme="minorHAnsi" w:eastAsia="Times New Roman" w:hAnsiTheme="minorHAnsi" w:cs="Times New Roman"/>
          <w:sz w:val="24"/>
          <w:szCs w:val="24"/>
        </w:rPr>
        <w:t xml:space="preserve"> solar energy system is defined as any solar collector or other solar energy device/devices or any structural design feature of a building whose primary purpose is to provide for the collection, storage and distribution of solar energy for space heating, space cooling, electric generation or water heating.</w:t>
      </w:r>
      <w:r w:rsidR="009B3A41" w:rsidRPr="00782B4A">
        <w:rPr>
          <w:rFonts w:asciiTheme="minorHAnsi" w:eastAsia="Times New Roman" w:hAnsiTheme="minorHAnsi" w:cs="Times New Roman"/>
          <w:sz w:val="24"/>
          <w:szCs w:val="24"/>
        </w:rPr>
        <w:t xml:space="preserve"> At this time the only solar energy system permitted in the Landings Run HOA is Integrated Solar Electric.  </w:t>
      </w:r>
    </w:p>
    <w:p w14:paraId="531004AD" w14:textId="354D8344" w:rsidR="003765CD" w:rsidRPr="00782B4A" w:rsidRDefault="009B3A41" w:rsidP="003765CD">
      <w:pPr>
        <w:pStyle w:val="ListParagraph"/>
        <w:widowControl w:val="0"/>
        <w:numPr>
          <w:ilvl w:val="1"/>
          <w:numId w:val="3"/>
        </w:numPr>
        <w:tabs>
          <w:tab w:val="left" w:pos="508"/>
          <w:tab w:val="left" w:pos="1170"/>
        </w:tabs>
        <w:spacing w:before="48" w:after="48" w:line="240" w:lineRule="auto"/>
        <w:ind w:right="351"/>
        <w:jc w:val="both"/>
        <w:rPr>
          <w:rFonts w:asciiTheme="minorHAnsi" w:eastAsia="Times New Roman" w:hAnsiTheme="minorHAnsi" w:cs="Times New Roman"/>
        </w:rPr>
      </w:pPr>
      <w:r w:rsidRPr="00782B4A">
        <w:rPr>
          <w:rFonts w:asciiTheme="minorHAnsi" w:eastAsia="Times New Roman" w:hAnsiTheme="minorHAnsi" w:cs="Times New Roman"/>
          <w:sz w:val="24"/>
          <w:szCs w:val="24"/>
        </w:rPr>
        <w:t xml:space="preserve">Solar panels are not permitted to be installed on the </w:t>
      </w:r>
      <w:r w:rsidR="003765CD" w:rsidRPr="00782B4A">
        <w:rPr>
          <w:rFonts w:asciiTheme="minorHAnsi" w:eastAsia="Times New Roman" w:hAnsiTheme="minorHAnsi" w:cs="Times New Roman"/>
          <w:sz w:val="24"/>
          <w:szCs w:val="24"/>
        </w:rPr>
        <w:t>front</w:t>
      </w:r>
      <w:r w:rsidRPr="00782B4A">
        <w:rPr>
          <w:rFonts w:asciiTheme="minorHAnsi" w:eastAsia="Times New Roman" w:hAnsiTheme="minorHAnsi" w:cs="Times New Roman"/>
          <w:sz w:val="24"/>
          <w:szCs w:val="24"/>
        </w:rPr>
        <w:t xml:space="preserve"> of the house facing the street view</w:t>
      </w:r>
      <w:r w:rsidR="003765CD" w:rsidRPr="00782B4A">
        <w:rPr>
          <w:rFonts w:asciiTheme="minorHAnsi" w:eastAsia="Times New Roman" w:hAnsiTheme="minorHAnsi" w:cs="Times New Roman"/>
          <w:sz w:val="24"/>
          <w:szCs w:val="24"/>
        </w:rPr>
        <w:t>.</w:t>
      </w:r>
      <w:r w:rsidRPr="00782B4A">
        <w:rPr>
          <w:rFonts w:asciiTheme="minorHAnsi" w:eastAsia="Times New Roman" w:hAnsiTheme="minorHAnsi" w:cs="Times New Roman"/>
          <w:sz w:val="24"/>
          <w:szCs w:val="24"/>
        </w:rPr>
        <w:t xml:space="preserve"> </w:t>
      </w:r>
      <w:r w:rsidR="003765CD" w:rsidRPr="00782B4A">
        <w:rPr>
          <w:rFonts w:asciiTheme="minorHAnsi" w:eastAsia="Times New Roman" w:hAnsiTheme="minorHAnsi" w:cs="Times New Roman"/>
          <w:sz w:val="24"/>
          <w:szCs w:val="24"/>
        </w:rPr>
        <w:t xml:space="preserve"> All solar panel components should be installed with an attempt to limit their visibility from the public and neighboring properties.  The AR</w:t>
      </w:r>
      <w:r w:rsidR="00522F23" w:rsidRPr="00782B4A">
        <w:rPr>
          <w:rFonts w:asciiTheme="minorHAnsi" w:eastAsia="Times New Roman" w:hAnsiTheme="minorHAnsi" w:cs="Times New Roman"/>
          <w:sz w:val="24"/>
          <w:szCs w:val="24"/>
        </w:rPr>
        <w:t>B</w:t>
      </w:r>
      <w:r w:rsidR="003765CD" w:rsidRPr="00782B4A">
        <w:rPr>
          <w:rFonts w:asciiTheme="minorHAnsi" w:eastAsia="Times New Roman" w:hAnsiTheme="minorHAnsi" w:cs="Times New Roman"/>
          <w:sz w:val="24"/>
          <w:szCs w:val="24"/>
        </w:rPr>
        <w:t xml:space="preserve"> shall have the right to disapprove any proposed solar energy system based on aesthetics pertaining to location, profile, size, color, texture, material and other aesthetic criteria considered by AR</w:t>
      </w:r>
      <w:r w:rsidR="00522F23" w:rsidRPr="00782B4A">
        <w:rPr>
          <w:rFonts w:asciiTheme="minorHAnsi" w:eastAsia="Times New Roman" w:hAnsiTheme="minorHAnsi" w:cs="Times New Roman"/>
          <w:sz w:val="24"/>
          <w:szCs w:val="24"/>
        </w:rPr>
        <w:t>B</w:t>
      </w:r>
      <w:r w:rsidR="003765CD" w:rsidRPr="00782B4A">
        <w:rPr>
          <w:rFonts w:asciiTheme="minorHAnsi" w:eastAsia="Times New Roman" w:hAnsiTheme="minorHAnsi" w:cs="Times New Roman"/>
          <w:sz w:val="24"/>
          <w:szCs w:val="24"/>
        </w:rPr>
        <w:t xml:space="preserve"> pursuant to our Community Guidelines.</w:t>
      </w:r>
    </w:p>
    <w:p w14:paraId="28904F85" w14:textId="2DDFCB0F" w:rsidR="003765CD" w:rsidRPr="00782B4A" w:rsidRDefault="003765CD" w:rsidP="003765CD">
      <w:pPr>
        <w:widowControl w:val="0"/>
        <w:numPr>
          <w:ilvl w:val="1"/>
          <w:numId w:val="3"/>
        </w:numPr>
        <w:tabs>
          <w:tab w:val="left" w:pos="508"/>
          <w:tab w:val="left" w:pos="1170"/>
        </w:tabs>
        <w:spacing w:before="48" w:after="48" w:line="240" w:lineRule="auto"/>
        <w:ind w:right="967"/>
        <w:jc w:val="both"/>
        <w:rPr>
          <w:rFonts w:asciiTheme="minorHAnsi" w:eastAsia="Times New Roman" w:hAnsiTheme="minorHAnsi" w:cs="Times New Roman"/>
        </w:rPr>
      </w:pPr>
      <w:r w:rsidRPr="00782B4A">
        <w:rPr>
          <w:rFonts w:asciiTheme="minorHAnsi" w:eastAsia="Times New Roman" w:hAnsiTheme="minorHAnsi" w:cs="Times New Roman"/>
          <w:sz w:val="24"/>
          <w:szCs w:val="24"/>
        </w:rPr>
        <w:t>Solar rooftop devices must be visually integrated with the architecture of the house regarding style, location, size and color and shall maintain the aesthetic nature of the existing structure as determined by 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w:t>
      </w:r>
    </w:p>
    <w:p w14:paraId="43475FA8" w14:textId="5D3EBED1" w:rsidR="003765CD" w:rsidRPr="00782B4A" w:rsidRDefault="003765CD" w:rsidP="003765CD">
      <w:pPr>
        <w:widowControl w:val="0"/>
        <w:numPr>
          <w:ilvl w:val="1"/>
          <w:numId w:val="3"/>
        </w:numPr>
        <w:tabs>
          <w:tab w:val="left" w:pos="468"/>
          <w:tab w:val="left" w:pos="1170"/>
        </w:tabs>
        <w:spacing w:before="48" w:after="48" w:line="240" w:lineRule="auto"/>
        <w:ind w:right="106"/>
        <w:jc w:val="both"/>
        <w:rPr>
          <w:rFonts w:asciiTheme="minorHAnsi" w:eastAsia="Times New Roman" w:hAnsiTheme="minorHAnsi" w:cs="Times New Roman"/>
        </w:rPr>
      </w:pPr>
      <w:r w:rsidRPr="00782B4A">
        <w:rPr>
          <w:rFonts w:asciiTheme="minorHAnsi" w:eastAsia="Times New Roman" w:hAnsiTheme="minorHAnsi" w:cs="Times New Roman"/>
          <w:sz w:val="24"/>
          <w:szCs w:val="24"/>
        </w:rPr>
        <w:t>Solar Panels shall have non-reflective surfaces and be shall be dark in color, consistent with the character of the roof and structure. The color of the panel frame shall be consistent with the color of the roof. All roofing materials, including portions of underneath and/or abutting solar energy systems, shall be compliant with Community Guidelines, as determined by 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w:t>
      </w:r>
    </w:p>
    <w:p w14:paraId="242D8EAB" w14:textId="53D8F599" w:rsidR="00853053" w:rsidRPr="00782B4A" w:rsidRDefault="00AB7E50" w:rsidP="00AB7E50">
      <w:pPr>
        <w:pStyle w:val="ListParagraph"/>
        <w:widowControl w:val="0"/>
        <w:numPr>
          <w:ilvl w:val="1"/>
          <w:numId w:val="3"/>
        </w:numPr>
        <w:tabs>
          <w:tab w:val="left" w:pos="508"/>
          <w:tab w:val="left" w:pos="1080"/>
          <w:tab w:val="left" w:pos="1170"/>
        </w:tabs>
        <w:spacing w:before="48" w:after="48" w:line="240" w:lineRule="auto"/>
        <w:ind w:right="105"/>
        <w:jc w:val="both"/>
        <w:rPr>
          <w:rFonts w:asciiTheme="minorHAnsi" w:eastAsia="Times New Roman" w:hAnsiTheme="minorHAnsi" w:cs="Times New Roman"/>
          <w:sz w:val="24"/>
          <w:szCs w:val="24"/>
        </w:rPr>
      </w:pPr>
      <w:r w:rsidRPr="00782B4A">
        <w:rPr>
          <w:rFonts w:asciiTheme="minorHAnsi" w:eastAsia="Times New Roman" w:hAnsiTheme="minorHAnsi" w:cs="Times New Roman"/>
        </w:rPr>
        <w:t>The AR</w:t>
      </w:r>
      <w:r w:rsidR="00522F23" w:rsidRPr="00782B4A">
        <w:rPr>
          <w:rFonts w:asciiTheme="minorHAnsi" w:eastAsia="Times New Roman" w:hAnsiTheme="minorHAnsi" w:cs="Times New Roman"/>
        </w:rPr>
        <w:t>B</w:t>
      </w:r>
      <w:r w:rsidRPr="00782B4A">
        <w:rPr>
          <w:rFonts w:asciiTheme="minorHAnsi" w:eastAsia="Times New Roman" w:hAnsiTheme="minorHAnsi" w:cs="Times New Roman"/>
        </w:rPr>
        <w:t xml:space="preserve"> shall </w:t>
      </w:r>
      <w:r w:rsidR="00847D53" w:rsidRPr="00782B4A">
        <w:rPr>
          <w:rFonts w:asciiTheme="minorHAnsi" w:eastAsia="Times New Roman" w:hAnsiTheme="minorHAnsi" w:cs="Times New Roman"/>
          <w:sz w:val="24"/>
          <w:szCs w:val="24"/>
        </w:rPr>
        <w:t>not be responsible for the system design nor verification of the system’s compliance with any and all applicable governing regulations, requirements, standards and building codes. Wiring shall be installed in rigid conduit from roof area to inverter, disconnect and meter.</w:t>
      </w:r>
    </w:p>
    <w:p w14:paraId="02C6F969" w14:textId="77777777" w:rsidR="00853053" w:rsidRPr="00782B4A" w:rsidRDefault="00847D53" w:rsidP="00CF130A">
      <w:pPr>
        <w:widowControl w:val="0"/>
        <w:numPr>
          <w:ilvl w:val="1"/>
          <w:numId w:val="3"/>
        </w:numPr>
        <w:tabs>
          <w:tab w:val="left" w:pos="508"/>
          <w:tab w:val="left" w:pos="1170"/>
        </w:tabs>
        <w:spacing w:before="48" w:after="48" w:line="240" w:lineRule="auto"/>
        <w:ind w:right="351"/>
        <w:jc w:val="both"/>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The proposed system must comply with all requirements pertaining to structures on each property such as setbacks and easements.</w:t>
      </w:r>
    </w:p>
    <w:p w14:paraId="265AE8F8" w14:textId="77777777" w:rsidR="00853053" w:rsidRPr="00782B4A" w:rsidRDefault="00847D53" w:rsidP="00CF130A">
      <w:pPr>
        <w:pStyle w:val="ListParagraph"/>
        <w:widowControl w:val="0"/>
        <w:numPr>
          <w:ilvl w:val="1"/>
          <w:numId w:val="3"/>
        </w:numPr>
        <w:tabs>
          <w:tab w:val="left" w:pos="508"/>
          <w:tab w:val="left" w:pos="1170"/>
        </w:tabs>
        <w:spacing w:before="48" w:after="48" w:line="240" w:lineRule="auto"/>
        <w:ind w:right="280"/>
        <w:jc w:val="both"/>
        <w:rPr>
          <w:rFonts w:asciiTheme="minorHAnsi" w:hAnsiTheme="minorHAnsi"/>
        </w:rPr>
      </w:pPr>
      <w:r w:rsidRPr="00782B4A">
        <w:rPr>
          <w:rFonts w:asciiTheme="minorHAnsi" w:eastAsia="Times New Roman" w:hAnsiTheme="minorHAnsi" w:cs="Times New Roman"/>
          <w:sz w:val="24"/>
          <w:szCs w:val="24"/>
        </w:rPr>
        <w:lastRenderedPageBreak/>
        <w:t>Any and all roof mounted fixtures, features, equipment and systems located on the roof shall be within the vertical wall line of the structure.  If the roof overhang is minimal, additional distance between roof edge and solar device may be required.</w:t>
      </w:r>
    </w:p>
    <w:p w14:paraId="08A831F0" w14:textId="2CDD0043" w:rsidR="00853053" w:rsidRPr="00782B4A" w:rsidRDefault="00847D53" w:rsidP="00122A46">
      <w:pPr>
        <w:pStyle w:val="ListParagraph"/>
        <w:widowControl w:val="0"/>
        <w:numPr>
          <w:ilvl w:val="1"/>
          <w:numId w:val="3"/>
        </w:numPr>
        <w:tabs>
          <w:tab w:val="left" w:pos="508"/>
          <w:tab w:val="left" w:pos="1170"/>
        </w:tabs>
        <w:spacing w:before="48" w:after="48" w:line="240" w:lineRule="auto"/>
        <w:ind w:right="280"/>
        <w:jc w:val="both"/>
        <w:rPr>
          <w:rFonts w:asciiTheme="minorHAnsi" w:eastAsia="Times New Roman" w:hAnsiTheme="minorHAnsi" w:cs="Times New Roman"/>
        </w:rPr>
      </w:pPr>
      <w:r w:rsidRPr="00782B4A">
        <w:rPr>
          <w:rFonts w:asciiTheme="minorHAnsi" w:eastAsia="Times New Roman" w:hAnsiTheme="minorHAnsi" w:cs="Times New Roman"/>
          <w:sz w:val="24"/>
          <w:szCs w:val="24"/>
        </w:rPr>
        <w:t>Solar panels shall be installed on the plane of the roof material and shall not extend above the ridge line of the roof. The solar panel array shall be a continuous unit without gaps.  If the array is not aesthetically acceptable, 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may require an alternative configuration of the panels.</w:t>
      </w:r>
    </w:p>
    <w:p w14:paraId="37908560" w14:textId="77777777" w:rsidR="00853053" w:rsidRPr="00782B4A" w:rsidRDefault="00853053">
      <w:pPr>
        <w:tabs>
          <w:tab w:val="left" w:pos="1170"/>
        </w:tabs>
        <w:spacing w:before="48" w:after="48" w:line="240" w:lineRule="auto"/>
        <w:ind w:left="1170" w:hanging="540"/>
        <w:jc w:val="both"/>
        <w:rPr>
          <w:rFonts w:asciiTheme="minorHAnsi" w:eastAsia="Times New Roman" w:hAnsiTheme="minorHAnsi" w:cs="Times New Roman"/>
          <w:sz w:val="24"/>
          <w:szCs w:val="24"/>
        </w:rPr>
      </w:pPr>
    </w:p>
    <w:p w14:paraId="3E598EC3" w14:textId="77777777" w:rsidR="00853053" w:rsidRPr="00782B4A" w:rsidRDefault="00847D53" w:rsidP="00CF130A">
      <w:pPr>
        <w:widowControl w:val="0"/>
        <w:numPr>
          <w:ilvl w:val="1"/>
          <w:numId w:val="3"/>
        </w:numPr>
        <w:tabs>
          <w:tab w:val="left" w:pos="468"/>
          <w:tab w:val="left" w:pos="1170"/>
        </w:tabs>
        <w:spacing w:before="48" w:after="48" w:line="240" w:lineRule="auto"/>
        <w:ind w:right="443"/>
        <w:jc w:val="both"/>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Tracking platforms or mechanisms that allow the device to tilt seasonally, permanently or by time of day are not allowed.</w:t>
      </w:r>
    </w:p>
    <w:p w14:paraId="0CC6B558" w14:textId="77777777" w:rsidR="00853053" w:rsidRPr="00782B4A" w:rsidRDefault="00847D53" w:rsidP="00CF130A">
      <w:pPr>
        <w:pStyle w:val="ListParagraph"/>
        <w:widowControl w:val="0"/>
        <w:numPr>
          <w:ilvl w:val="1"/>
          <w:numId w:val="3"/>
        </w:numPr>
        <w:tabs>
          <w:tab w:val="left" w:pos="468"/>
          <w:tab w:val="left" w:pos="1170"/>
        </w:tabs>
        <w:spacing w:before="48" w:after="48" w:line="240" w:lineRule="auto"/>
        <w:ind w:right="106"/>
        <w:jc w:val="both"/>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The solar panel array shall be roof mounted and integrated into the roof structure. Solar energy system yard arrays are not permitted.  Panels shall be flush mounted with roof, and the panels shall have a maximum panel clearance (distance from the roof surface to the top surface of panel) of 6 inches. The panels shall be flat with no ridges and no curves.</w:t>
      </w:r>
    </w:p>
    <w:p w14:paraId="3E27B707" w14:textId="5DADB178" w:rsidR="00853053" w:rsidRPr="00782B4A" w:rsidRDefault="00CF130A" w:rsidP="00CF130A">
      <w:pPr>
        <w:pStyle w:val="ListParagraph"/>
        <w:widowControl w:val="0"/>
        <w:numPr>
          <w:ilvl w:val="1"/>
          <w:numId w:val="3"/>
        </w:numPr>
        <w:tabs>
          <w:tab w:val="left" w:pos="468"/>
          <w:tab w:val="left" w:pos="1350"/>
        </w:tabs>
        <w:spacing w:before="48" w:after="48" w:line="240" w:lineRule="auto"/>
        <w:ind w:right="185"/>
        <w:jc w:val="both"/>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 xml:space="preserve">  </w:t>
      </w:r>
      <w:r w:rsidRPr="00782B4A">
        <w:rPr>
          <w:rFonts w:asciiTheme="minorHAnsi" w:eastAsia="Times New Roman" w:hAnsiTheme="minorHAnsi" w:cs="Times New Roman"/>
          <w:sz w:val="24"/>
          <w:szCs w:val="24"/>
        </w:rPr>
        <w:tab/>
        <w:t xml:space="preserve"> </w:t>
      </w:r>
      <w:r w:rsidR="00847D53" w:rsidRPr="00782B4A">
        <w:rPr>
          <w:rFonts w:asciiTheme="minorHAnsi" w:eastAsia="Times New Roman" w:hAnsiTheme="minorHAnsi" w:cs="Times New Roman"/>
          <w:sz w:val="24"/>
          <w:szCs w:val="24"/>
        </w:rPr>
        <w:t>All plumbing, piping, electrical and utility lines for the solar energy system shall be internal and/or concealed from view. Any associated fixtures, devices, features, equipment and systems not located on the roof shall be located in accordance with setbacks and easements for the subject property and concealed from the neighboring properties’ view and not visible from the street. System inverts shall be installed on the same plane as the existing utility meter and the inverters, disconnect and meters shall not be visible from the street. Where appropriate, a fence or other screening of sufficient height may be required to aid in screening the solar energy system, as determined by AR</w:t>
      </w:r>
      <w:r w:rsidR="00522F23" w:rsidRPr="00782B4A">
        <w:rPr>
          <w:rFonts w:asciiTheme="minorHAnsi" w:eastAsia="Times New Roman" w:hAnsiTheme="minorHAnsi" w:cs="Times New Roman"/>
          <w:sz w:val="24"/>
          <w:szCs w:val="24"/>
        </w:rPr>
        <w:t>B</w:t>
      </w:r>
      <w:r w:rsidR="00847D53" w:rsidRPr="00782B4A">
        <w:rPr>
          <w:rFonts w:asciiTheme="minorHAnsi" w:eastAsia="Times New Roman" w:hAnsiTheme="minorHAnsi" w:cs="Times New Roman"/>
          <w:sz w:val="24"/>
          <w:szCs w:val="24"/>
        </w:rPr>
        <w:t>.</w:t>
      </w:r>
    </w:p>
    <w:p w14:paraId="14A55B04" w14:textId="62C21090" w:rsidR="00853053" w:rsidRPr="00782B4A" w:rsidRDefault="00847D53" w:rsidP="00CF130A">
      <w:pPr>
        <w:widowControl w:val="0"/>
        <w:numPr>
          <w:ilvl w:val="1"/>
          <w:numId w:val="3"/>
        </w:numPr>
        <w:tabs>
          <w:tab w:val="left" w:pos="468"/>
          <w:tab w:val="left" w:pos="1080"/>
        </w:tabs>
        <w:spacing w:before="48" w:after="48" w:line="240" w:lineRule="auto"/>
        <w:ind w:right="336"/>
        <w:jc w:val="both"/>
        <w:rPr>
          <w:rFonts w:asciiTheme="minorHAnsi" w:hAnsiTheme="minorHAnsi"/>
        </w:rPr>
      </w:pPr>
      <w:r w:rsidRPr="00782B4A">
        <w:rPr>
          <w:rFonts w:asciiTheme="minorHAnsi" w:eastAsia="Times New Roman" w:hAnsiTheme="minorHAnsi" w:cs="Times New Roman"/>
          <w:sz w:val="24"/>
          <w:szCs w:val="24"/>
        </w:rPr>
        <w:t>The homeowner of an approved and installed solar system shall properly maintain such system to ensure that it does not deteriorate or create visual and/or aesthetic nuisance as determined by the Homeowners Association (HOA).  If the system becomes a visual and/or aesthetic nuisance, the HOA reserves the right to enforce any of its rights to insure homeowner compliance that may include, but not limited to, fines and/or removal and shall include remedying the area of the removed system to its original state of compliance as determined by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w:t>
      </w:r>
    </w:p>
    <w:p w14:paraId="26A16945" w14:textId="50120A6F" w:rsidR="00AB7E50" w:rsidRPr="00782B4A" w:rsidRDefault="00847D53" w:rsidP="00AB7E50">
      <w:pPr>
        <w:widowControl w:val="0"/>
        <w:numPr>
          <w:ilvl w:val="1"/>
          <w:numId w:val="3"/>
        </w:numPr>
        <w:tabs>
          <w:tab w:val="left" w:pos="468"/>
          <w:tab w:val="left" w:pos="1080"/>
        </w:tabs>
        <w:spacing w:before="48" w:after="48" w:line="240" w:lineRule="auto"/>
        <w:ind w:right="132"/>
        <w:jc w:val="both"/>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If the homeowner allows installation of a solar system not approved by 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or installed not as approved by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shall impose remedy or removal of such system at homeowner’s expense, and the homeowner shall reimburse the HOA for any and all expenses, including legal expenses and violation fines, required to enforce this guideline.</w:t>
      </w:r>
      <w:r w:rsidR="00AB7E50" w:rsidRPr="00782B4A">
        <w:rPr>
          <w:rFonts w:asciiTheme="minorHAnsi" w:eastAsia="Times New Roman" w:hAnsiTheme="minorHAnsi" w:cs="Times New Roman"/>
          <w:sz w:val="24"/>
          <w:szCs w:val="24"/>
        </w:rPr>
        <w:t xml:space="preserve"> </w:t>
      </w:r>
    </w:p>
    <w:p w14:paraId="1950341E" w14:textId="1EAF9995" w:rsidR="00853053" w:rsidRPr="00782B4A" w:rsidRDefault="00DC0B54" w:rsidP="00AB7E50">
      <w:pPr>
        <w:widowControl w:val="0"/>
        <w:numPr>
          <w:ilvl w:val="1"/>
          <w:numId w:val="3"/>
        </w:numPr>
        <w:tabs>
          <w:tab w:val="left" w:pos="468"/>
          <w:tab w:val="left" w:pos="1080"/>
        </w:tabs>
        <w:spacing w:before="48" w:after="48" w:line="240" w:lineRule="auto"/>
        <w:ind w:right="132"/>
        <w:jc w:val="both"/>
        <w:rPr>
          <w:rFonts w:asciiTheme="minorHAnsi" w:eastAsia="Times New Roman" w:hAnsiTheme="minorHAnsi" w:cs="Times New Roman"/>
        </w:rPr>
      </w:pPr>
      <w:r>
        <w:rPr>
          <w:rFonts w:asciiTheme="minorHAnsi" w:eastAsia="Times New Roman" w:hAnsiTheme="minorHAnsi" w:cs="Times New Roman"/>
          <w:sz w:val="24"/>
          <w:szCs w:val="24"/>
        </w:rPr>
        <w:t xml:space="preserve">   </w:t>
      </w:r>
      <w:r w:rsidR="00AB7E50" w:rsidRPr="00782B4A">
        <w:rPr>
          <w:rFonts w:asciiTheme="minorHAnsi" w:eastAsia="Times New Roman" w:hAnsiTheme="minorHAnsi" w:cs="Times New Roman"/>
          <w:sz w:val="24"/>
          <w:szCs w:val="24"/>
        </w:rPr>
        <w:t>The AR</w:t>
      </w:r>
      <w:r w:rsidR="00522F23" w:rsidRPr="00782B4A">
        <w:rPr>
          <w:rFonts w:asciiTheme="minorHAnsi" w:eastAsia="Times New Roman" w:hAnsiTheme="minorHAnsi" w:cs="Times New Roman"/>
          <w:sz w:val="24"/>
          <w:szCs w:val="24"/>
        </w:rPr>
        <w:t>B</w:t>
      </w:r>
      <w:r w:rsidR="00AB7E50" w:rsidRPr="00782B4A">
        <w:rPr>
          <w:rFonts w:asciiTheme="minorHAnsi" w:eastAsia="Times New Roman" w:hAnsiTheme="minorHAnsi" w:cs="Times New Roman"/>
          <w:sz w:val="24"/>
          <w:szCs w:val="24"/>
        </w:rPr>
        <w:t xml:space="preserve"> Request submittal shall i</w:t>
      </w:r>
      <w:r w:rsidR="00847D53" w:rsidRPr="00782B4A">
        <w:rPr>
          <w:rFonts w:asciiTheme="minorHAnsi" w:eastAsia="Times New Roman" w:hAnsiTheme="minorHAnsi" w:cs="Times New Roman"/>
          <w:sz w:val="24"/>
          <w:szCs w:val="24"/>
        </w:rPr>
        <w:t>nclude the following:</w:t>
      </w:r>
    </w:p>
    <w:p w14:paraId="34EC1148" w14:textId="4C5EADB0" w:rsidR="00853053" w:rsidRPr="00782B4A" w:rsidRDefault="00847D53" w:rsidP="00FC0B03">
      <w:pPr>
        <w:widowControl w:val="0"/>
        <w:numPr>
          <w:ilvl w:val="3"/>
          <w:numId w:val="3"/>
        </w:numPr>
        <w:tabs>
          <w:tab w:val="left" w:pos="1890"/>
        </w:tabs>
        <w:spacing w:before="48" w:after="48" w:line="240" w:lineRule="auto"/>
        <w:ind w:right="390"/>
        <w:jc w:val="both"/>
        <w:rPr>
          <w:rFonts w:asciiTheme="minorHAnsi" w:hAnsiTheme="minorHAnsi"/>
        </w:rPr>
      </w:pPr>
      <w:r w:rsidRPr="00782B4A">
        <w:rPr>
          <w:rFonts w:asciiTheme="minorHAnsi" w:eastAsia="Times New Roman" w:hAnsiTheme="minorHAnsi" w:cs="Times New Roman"/>
          <w:sz w:val="24"/>
          <w:szCs w:val="24"/>
        </w:rPr>
        <w:t>Completed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Application. </w:t>
      </w:r>
    </w:p>
    <w:p w14:paraId="5F5FBB57" w14:textId="77777777" w:rsidR="00853053" w:rsidRPr="00782B4A" w:rsidRDefault="00847D53" w:rsidP="00FC0B03">
      <w:pPr>
        <w:widowControl w:val="0"/>
        <w:numPr>
          <w:ilvl w:val="3"/>
          <w:numId w:val="3"/>
        </w:numPr>
        <w:tabs>
          <w:tab w:val="left" w:pos="1890"/>
        </w:tabs>
        <w:spacing w:before="48" w:after="48" w:line="240" w:lineRule="auto"/>
        <w:ind w:right="390"/>
        <w:jc w:val="both"/>
        <w:rPr>
          <w:rFonts w:asciiTheme="minorHAnsi" w:hAnsiTheme="minorHAnsi"/>
        </w:rPr>
      </w:pPr>
      <w:r w:rsidRPr="00782B4A">
        <w:rPr>
          <w:rFonts w:asciiTheme="minorHAnsi" w:eastAsia="Times New Roman" w:hAnsiTheme="minorHAnsi" w:cs="Times New Roman"/>
          <w:sz w:val="24"/>
          <w:szCs w:val="24"/>
        </w:rPr>
        <w:t>Information relating to panel manufacturer, panel efficiency rating, panel color, panel frame color and material including photos of panel in frame.</w:t>
      </w:r>
    </w:p>
    <w:p w14:paraId="76A2DDAE" w14:textId="77777777" w:rsidR="00853053" w:rsidRPr="00782B4A" w:rsidRDefault="00847D53" w:rsidP="00FC0B03">
      <w:pPr>
        <w:widowControl w:val="0"/>
        <w:numPr>
          <w:ilvl w:val="3"/>
          <w:numId w:val="3"/>
        </w:numPr>
        <w:tabs>
          <w:tab w:val="left" w:pos="1890"/>
        </w:tabs>
        <w:spacing w:before="48" w:after="48" w:line="240" w:lineRule="auto"/>
        <w:ind w:right="390"/>
        <w:jc w:val="both"/>
        <w:rPr>
          <w:rFonts w:asciiTheme="minorHAnsi" w:hAnsiTheme="minorHAnsi"/>
        </w:rPr>
      </w:pPr>
      <w:r w:rsidRPr="00782B4A">
        <w:rPr>
          <w:rFonts w:asciiTheme="minorHAnsi" w:eastAsia="Times New Roman" w:hAnsiTheme="minorHAnsi" w:cs="Times New Roman"/>
          <w:sz w:val="24"/>
          <w:szCs w:val="24"/>
        </w:rPr>
        <w:t>Photo of the current roof material and color.</w:t>
      </w:r>
    </w:p>
    <w:p w14:paraId="611F5DAF" w14:textId="51A3BD46" w:rsidR="00853053" w:rsidRPr="00DC0B54" w:rsidRDefault="00847D53" w:rsidP="00FC0B03">
      <w:pPr>
        <w:widowControl w:val="0"/>
        <w:numPr>
          <w:ilvl w:val="3"/>
          <w:numId w:val="3"/>
        </w:numPr>
        <w:tabs>
          <w:tab w:val="left" w:pos="1890"/>
        </w:tabs>
        <w:spacing w:before="48" w:after="48" w:line="240" w:lineRule="auto"/>
        <w:ind w:right="207"/>
        <w:jc w:val="both"/>
        <w:rPr>
          <w:rFonts w:asciiTheme="minorHAnsi" w:hAnsiTheme="minorHAnsi"/>
        </w:rPr>
      </w:pPr>
      <w:r w:rsidRPr="00782B4A">
        <w:rPr>
          <w:rFonts w:asciiTheme="minorHAnsi" w:eastAsia="Times New Roman" w:hAnsiTheme="minorHAnsi" w:cs="Times New Roman"/>
          <w:sz w:val="24"/>
          <w:szCs w:val="24"/>
        </w:rPr>
        <w:t xml:space="preserve">A color visualization and/or simulated image of the installation that includes the exact location and number of collectors. Construction drawing(s) to scale for the proposed installation. The exact location and number of collectors means of attachment to roof structure and location of all exterior </w:t>
      </w:r>
      <w:r w:rsidRPr="00782B4A">
        <w:rPr>
          <w:rFonts w:asciiTheme="minorHAnsi" w:eastAsia="Times New Roman" w:hAnsiTheme="minorHAnsi" w:cs="Times New Roman"/>
          <w:sz w:val="24"/>
          <w:szCs w:val="24"/>
        </w:rPr>
        <w:lastRenderedPageBreak/>
        <w:t>components must be shown.  Also, a site map showing the orientation of home in relation to other properties and streets is required.</w:t>
      </w:r>
    </w:p>
    <w:p w14:paraId="4A805982" w14:textId="6C70A87D" w:rsidR="006648AF" w:rsidRPr="006648AF" w:rsidRDefault="00847D53" w:rsidP="006648AF">
      <w:pPr>
        <w:widowControl w:val="0"/>
        <w:numPr>
          <w:ilvl w:val="3"/>
          <w:numId w:val="3"/>
        </w:numPr>
        <w:tabs>
          <w:tab w:val="left" w:pos="514"/>
          <w:tab w:val="left" w:pos="1080"/>
        </w:tabs>
        <w:spacing w:before="48" w:after="48" w:line="240" w:lineRule="auto"/>
        <w:ind w:right="144"/>
        <w:jc w:val="both"/>
        <w:rPr>
          <w:rFonts w:asciiTheme="minorHAnsi" w:eastAsia="Times New Roman" w:hAnsiTheme="minorHAnsi" w:cs="Times New Roman"/>
        </w:rPr>
      </w:pPr>
      <w:r w:rsidRPr="00782B4A">
        <w:rPr>
          <w:rFonts w:asciiTheme="minorHAnsi" w:eastAsia="Times New Roman" w:hAnsiTheme="minorHAnsi" w:cs="Times New Roman"/>
          <w:sz w:val="24"/>
          <w:szCs w:val="24"/>
        </w:rPr>
        <w:t>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reserves the right, prior to final approval, to seek nearby homeowner input on proposed plans. The homeowners most affected by the installation may be given the opportunity to review the plans and provide the AR</w:t>
      </w:r>
      <w:r w:rsidR="00522F23" w:rsidRPr="00782B4A">
        <w:rPr>
          <w:rFonts w:asciiTheme="minorHAnsi" w:eastAsia="Times New Roman" w:hAnsiTheme="minorHAnsi" w:cs="Times New Roman"/>
          <w:sz w:val="24"/>
          <w:szCs w:val="24"/>
        </w:rPr>
        <w:t>B</w:t>
      </w:r>
      <w:r w:rsidRPr="00782B4A">
        <w:rPr>
          <w:rFonts w:asciiTheme="minorHAnsi" w:eastAsia="Times New Roman" w:hAnsiTheme="minorHAnsi" w:cs="Times New Roman"/>
          <w:sz w:val="24"/>
          <w:szCs w:val="24"/>
        </w:rPr>
        <w:t xml:space="preserve"> with their concerns, questions, or comment.</w:t>
      </w:r>
    </w:p>
    <w:p w14:paraId="176C2D1F" w14:textId="38FCC6D6" w:rsidR="00853053" w:rsidRDefault="00853053">
      <w:pPr>
        <w:tabs>
          <w:tab w:val="left" w:pos="514"/>
        </w:tabs>
        <w:ind w:left="468" w:right="144" w:hanging="360"/>
        <w:jc w:val="both"/>
        <w:rPr>
          <w:rFonts w:asciiTheme="minorHAnsi" w:eastAsia="Times New Roman" w:hAnsiTheme="minorHAnsi" w:cs="Times New Roman"/>
          <w:sz w:val="24"/>
          <w:szCs w:val="24"/>
        </w:rPr>
      </w:pPr>
    </w:p>
    <w:p w14:paraId="5464CA4B" w14:textId="47294511" w:rsidR="006648AF" w:rsidRPr="00782B4A" w:rsidRDefault="006648AF">
      <w:pPr>
        <w:tabs>
          <w:tab w:val="left" w:pos="514"/>
        </w:tabs>
        <w:ind w:left="468" w:right="144" w:hanging="36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p>
    <w:p w14:paraId="2C0BB483" w14:textId="77777777" w:rsidR="00853053" w:rsidRPr="00782B4A" w:rsidRDefault="00847D53">
      <w:pPr>
        <w:widowControl w:val="0"/>
        <w:numPr>
          <w:ilvl w:val="0"/>
          <w:numId w:val="18"/>
        </w:numPr>
        <w:pBdr>
          <w:top w:val="nil"/>
          <w:left w:val="nil"/>
          <w:bottom w:val="nil"/>
          <w:right w:val="nil"/>
          <w:between w:val="nil"/>
        </w:pBdr>
        <w:tabs>
          <w:tab w:val="left" w:pos="8810"/>
        </w:tabs>
        <w:spacing w:before="72" w:after="72" w:line="240" w:lineRule="auto"/>
        <w:rPr>
          <w:rFonts w:asciiTheme="minorHAnsi" w:hAnsiTheme="minorHAnsi"/>
          <w:color w:val="000000"/>
          <w:sz w:val="24"/>
          <w:szCs w:val="24"/>
          <w:u w:val="single"/>
        </w:rPr>
      </w:pPr>
      <w:r w:rsidRPr="00782B4A">
        <w:rPr>
          <w:rFonts w:asciiTheme="minorHAnsi" w:eastAsia="Times New Roman" w:hAnsiTheme="minorHAnsi" w:cs="Times New Roman"/>
          <w:b/>
          <w:color w:val="000000"/>
          <w:sz w:val="24"/>
          <w:szCs w:val="24"/>
          <w:u w:val="single"/>
        </w:rPr>
        <w:t>Driveway Extensions</w:t>
      </w:r>
    </w:p>
    <w:p w14:paraId="5818CC8C" w14:textId="77777777" w:rsidR="00853053" w:rsidRPr="00782B4A" w:rsidRDefault="00847D53">
      <w:pPr>
        <w:widowControl w:val="0"/>
        <w:numPr>
          <w:ilvl w:val="0"/>
          <w:numId w:val="20"/>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Driveway extensions are only permitted between the exterior side of the driveway and property line, as sh</w:t>
      </w:r>
      <w:r w:rsidR="009506C8" w:rsidRPr="00782B4A">
        <w:rPr>
          <w:rFonts w:asciiTheme="minorHAnsi" w:eastAsia="Times New Roman" w:hAnsiTheme="minorHAnsi" w:cs="Times New Roman"/>
          <w:color w:val="000000"/>
          <w:sz w:val="24"/>
          <w:szCs w:val="24"/>
        </w:rPr>
        <w:t xml:space="preserve">own in a diagram on Appendix B.  </w:t>
      </w:r>
      <w:r w:rsidRPr="00782B4A">
        <w:rPr>
          <w:rFonts w:asciiTheme="minorHAnsi" w:eastAsia="Times New Roman" w:hAnsiTheme="minorHAnsi" w:cs="Times New Roman"/>
          <w:color w:val="000000"/>
          <w:sz w:val="24"/>
          <w:szCs w:val="24"/>
        </w:rPr>
        <w:t xml:space="preserve">Extension may not extend into the front yard of the home. </w:t>
      </w:r>
    </w:p>
    <w:p w14:paraId="4A6BF139" w14:textId="77777777" w:rsidR="00853053" w:rsidRPr="00782B4A" w:rsidRDefault="00847D53">
      <w:pPr>
        <w:widowControl w:val="0"/>
        <w:numPr>
          <w:ilvl w:val="0"/>
          <w:numId w:val="20"/>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The combined driveway width may be no wider than 18 feet at any point</w:t>
      </w:r>
      <w:r w:rsidR="003765CD" w:rsidRPr="00782B4A">
        <w:rPr>
          <w:rFonts w:asciiTheme="minorHAnsi" w:eastAsia="Times New Roman" w:hAnsiTheme="minorHAnsi" w:cs="Times New Roman"/>
          <w:color w:val="000000"/>
          <w:sz w:val="24"/>
          <w:szCs w:val="24"/>
        </w:rPr>
        <w:t xml:space="preserve"> and must meet setbacks required by the Town of Mt. Pleasant. </w:t>
      </w:r>
    </w:p>
    <w:p w14:paraId="2A11F3CC" w14:textId="5AF67C3C" w:rsidR="00853053" w:rsidRPr="00782B4A" w:rsidRDefault="00847D53">
      <w:pPr>
        <w:widowControl w:val="0"/>
        <w:numPr>
          <w:ilvl w:val="0"/>
          <w:numId w:val="20"/>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Modification to the section of the driveway within the street easement may require approval from the </w:t>
      </w:r>
      <w:r w:rsidR="003765CD" w:rsidRPr="00782B4A">
        <w:rPr>
          <w:rFonts w:asciiTheme="minorHAnsi" w:eastAsia="Times New Roman" w:hAnsiTheme="minorHAnsi" w:cs="Times New Roman"/>
          <w:color w:val="000000"/>
          <w:sz w:val="24"/>
          <w:szCs w:val="24"/>
        </w:rPr>
        <w:t xml:space="preserve">Town of Mt. Pleasant. </w:t>
      </w:r>
    </w:p>
    <w:p w14:paraId="3D08F013" w14:textId="6E363E4E" w:rsidR="007B7871" w:rsidRPr="00782B4A" w:rsidRDefault="007B7871">
      <w:pPr>
        <w:widowControl w:val="0"/>
        <w:numPr>
          <w:ilvl w:val="0"/>
          <w:numId w:val="20"/>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Parking cars on the lawn is not allowed. </w:t>
      </w:r>
    </w:p>
    <w:p w14:paraId="0DC295A8" w14:textId="77777777" w:rsidR="00853053" w:rsidRPr="00782B4A" w:rsidRDefault="00853053">
      <w:pPr>
        <w:widowControl w:val="0"/>
        <w:pBdr>
          <w:top w:val="nil"/>
          <w:left w:val="nil"/>
          <w:bottom w:val="nil"/>
          <w:right w:val="nil"/>
          <w:between w:val="nil"/>
        </w:pBdr>
        <w:tabs>
          <w:tab w:val="left" w:pos="8810"/>
        </w:tabs>
        <w:spacing w:before="72" w:after="72" w:line="240" w:lineRule="auto"/>
        <w:ind w:left="1350"/>
        <w:rPr>
          <w:rFonts w:asciiTheme="minorHAnsi" w:eastAsia="Times New Roman" w:hAnsiTheme="minorHAnsi" w:cs="Times New Roman"/>
          <w:color w:val="000000"/>
          <w:sz w:val="24"/>
          <w:szCs w:val="24"/>
        </w:rPr>
      </w:pPr>
    </w:p>
    <w:p w14:paraId="7CF3F883" w14:textId="77777777" w:rsidR="00853053" w:rsidRPr="00782B4A" w:rsidRDefault="00847D53">
      <w:pPr>
        <w:widowControl w:val="0"/>
        <w:numPr>
          <w:ilvl w:val="0"/>
          <w:numId w:val="18"/>
        </w:numPr>
        <w:pBdr>
          <w:top w:val="nil"/>
          <w:left w:val="nil"/>
          <w:bottom w:val="nil"/>
          <w:right w:val="nil"/>
          <w:between w:val="nil"/>
        </w:pBdr>
        <w:tabs>
          <w:tab w:val="left" w:pos="8810"/>
        </w:tabs>
        <w:spacing w:before="72" w:after="72" w:line="240" w:lineRule="auto"/>
        <w:rPr>
          <w:rFonts w:asciiTheme="minorHAnsi" w:hAnsiTheme="minorHAnsi"/>
          <w:color w:val="000000"/>
          <w:sz w:val="24"/>
          <w:szCs w:val="24"/>
          <w:u w:val="single"/>
        </w:rPr>
      </w:pPr>
      <w:r w:rsidRPr="00782B4A">
        <w:rPr>
          <w:rFonts w:asciiTheme="minorHAnsi" w:eastAsia="Times New Roman" w:hAnsiTheme="minorHAnsi" w:cs="Times New Roman"/>
          <w:b/>
          <w:color w:val="000000"/>
          <w:sz w:val="24"/>
          <w:szCs w:val="24"/>
          <w:u w:val="single"/>
        </w:rPr>
        <w:t>Trash Can Enclosures</w:t>
      </w:r>
    </w:p>
    <w:p w14:paraId="3691B96B" w14:textId="77777777" w:rsidR="00853053" w:rsidRPr="00782B4A" w:rsidRDefault="00847D53">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Trash Containers must be stored in a manner where they are not visible from the roadway or adjacent properties. </w:t>
      </w:r>
    </w:p>
    <w:p w14:paraId="0F831338" w14:textId="77777777" w:rsidR="008901B3" w:rsidRPr="00782B4A" w:rsidRDefault="00847D53" w:rsidP="008901B3">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sz w:val="24"/>
          <w:szCs w:val="24"/>
        </w:rPr>
      </w:pPr>
      <w:r w:rsidRPr="00782B4A">
        <w:rPr>
          <w:rFonts w:asciiTheme="minorHAnsi" w:eastAsia="Times New Roman" w:hAnsiTheme="minorHAnsi" w:cs="Times New Roman"/>
          <w:color w:val="000000"/>
          <w:sz w:val="24"/>
          <w:szCs w:val="24"/>
        </w:rPr>
        <w:t>Enclosures to screen trash containers are encouraged</w:t>
      </w:r>
      <w:r w:rsidR="008901B3" w:rsidRPr="00782B4A">
        <w:rPr>
          <w:rFonts w:asciiTheme="minorHAnsi" w:eastAsia="Times New Roman" w:hAnsiTheme="minorHAnsi" w:cs="Times New Roman"/>
          <w:color w:val="000000"/>
          <w:sz w:val="24"/>
          <w:szCs w:val="24"/>
        </w:rPr>
        <w:t>.</w:t>
      </w:r>
    </w:p>
    <w:p w14:paraId="3284FA8D" w14:textId="545480C9" w:rsidR="00853053" w:rsidRPr="00782B4A" w:rsidRDefault="00847D53" w:rsidP="008901B3">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sz w:val="24"/>
          <w:szCs w:val="24"/>
        </w:rPr>
      </w:pPr>
      <w:r w:rsidRPr="00782B4A">
        <w:rPr>
          <w:rFonts w:asciiTheme="minorHAnsi" w:eastAsia="Times New Roman" w:hAnsiTheme="minorHAnsi" w:cs="Times New Roman"/>
          <w:sz w:val="24"/>
          <w:szCs w:val="24"/>
        </w:rPr>
        <w:t>Enclosures must be in</w:t>
      </w:r>
      <w:r w:rsidR="00686091" w:rsidRPr="00782B4A">
        <w:rPr>
          <w:rFonts w:asciiTheme="minorHAnsi" w:eastAsia="Times New Roman" w:hAnsiTheme="minorHAnsi" w:cs="Times New Roman"/>
          <w:sz w:val="24"/>
          <w:szCs w:val="24"/>
        </w:rPr>
        <w:t>stalled on the side of the home and approval for the proposed enclosure must be obtained from the AR</w:t>
      </w:r>
      <w:r w:rsidR="00522F23" w:rsidRPr="00782B4A">
        <w:rPr>
          <w:rFonts w:asciiTheme="minorHAnsi" w:eastAsia="Times New Roman" w:hAnsiTheme="minorHAnsi" w:cs="Times New Roman"/>
          <w:sz w:val="24"/>
          <w:szCs w:val="24"/>
        </w:rPr>
        <w:t>B</w:t>
      </w:r>
      <w:r w:rsidR="00686091" w:rsidRPr="00782B4A">
        <w:rPr>
          <w:rFonts w:asciiTheme="minorHAnsi" w:eastAsia="Times New Roman" w:hAnsiTheme="minorHAnsi" w:cs="Times New Roman"/>
          <w:sz w:val="24"/>
          <w:szCs w:val="24"/>
        </w:rPr>
        <w:t>.</w:t>
      </w:r>
      <w:r w:rsidRPr="00782B4A">
        <w:rPr>
          <w:rFonts w:asciiTheme="minorHAnsi" w:eastAsia="Times New Roman" w:hAnsiTheme="minorHAnsi" w:cs="Times New Roman"/>
          <w:sz w:val="24"/>
          <w:szCs w:val="24"/>
        </w:rPr>
        <w:t xml:space="preserve"> </w:t>
      </w:r>
    </w:p>
    <w:p w14:paraId="328CB755" w14:textId="77777777" w:rsidR="00853053" w:rsidRPr="00782B4A" w:rsidRDefault="00847D53">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Material must be a pressure treated wood or white vinyl lattice or louvered panels. </w:t>
      </w:r>
    </w:p>
    <w:p w14:paraId="5B6215FD" w14:textId="77777777" w:rsidR="00853053" w:rsidRPr="00782B4A" w:rsidRDefault="00847D53">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rPr>
      </w:pPr>
      <w:r w:rsidRPr="00782B4A">
        <w:rPr>
          <w:rFonts w:asciiTheme="minorHAnsi" w:eastAsia="Times New Roman" w:hAnsiTheme="minorHAnsi" w:cs="Times New Roman"/>
          <w:color w:val="000000"/>
          <w:sz w:val="24"/>
          <w:szCs w:val="24"/>
        </w:rPr>
        <w:t>The material may be left natural or painted White, Charleston Green, or Black. Wood material left natural in color must be sealed with a clear sealant</w:t>
      </w:r>
      <w:r w:rsidRPr="00782B4A">
        <w:rPr>
          <w:rFonts w:asciiTheme="minorHAnsi" w:hAnsiTheme="minorHAnsi"/>
          <w:color w:val="000000"/>
        </w:rPr>
        <w:t xml:space="preserve"> </w:t>
      </w:r>
      <w:r w:rsidRPr="00782B4A">
        <w:rPr>
          <w:rFonts w:asciiTheme="minorHAnsi" w:eastAsia="Times New Roman" w:hAnsiTheme="minorHAnsi" w:cs="Times New Roman"/>
          <w:color w:val="000000"/>
          <w:sz w:val="24"/>
          <w:szCs w:val="24"/>
        </w:rPr>
        <w:t>to prevent the wood from weathering and/or turning gray. If there is an existing fence on the lot, the enclosure must be painted to match the existing fence color.</w:t>
      </w:r>
      <w:r w:rsidRPr="00782B4A">
        <w:rPr>
          <w:rFonts w:asciiTheme="minorHAnsi" w:eastAsia="Times New Roman" w:hAnsiTheme="minorHAnsi" w:cs="Times New Roman"/>
          <w:color w:val="000000"/>
        </w:rPr>
        <w:t xml:space="preserve"> </w:t>
      </w:r>
    </w:p>
    <w:p w14:paraId="5CF26A24" w14:textId="75EC1A9A" w:rsidR="003765CD" w:rsidRPr="00782B4A" w:rsidRDefault="00847D53">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Landscape screening is also acceptable</w:t>
      </w:r>
      <w:r w:rsidR="009506C8" w:rsidRPr="00782B4A">
        <w:rPr>
          <w:rFonts w:asciiTheme="minorHAnsi" w:eastAsia="Times New Roman" w:hAnsiTheme="minorHAnsi" w:cs="Times New Roman"/>
          <w:color w:val="000000"/>
          <w:sz w:val="24"/>
          <w:szCs w:val="24"/>
        </w:rPr>
        <w:t>.</w:t>
      </w:r>
    </w:p>
    <w:p w14:paraId="7DC57117" w14:textId="41C8F3CB" w:rsidR="00587C56" w:rsidRPr="00782B4A" w:rsidRDefault="00587C56">
      <w:pPr>
        <w:widowControl w:val="0"/>
        <w:numPr>
          <w:ilvl w:val="0"/>
          <w:numId w:val="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Trash cans must not be placed on the curb until the evening prior to trash day pick up, and must be removed the evening that the trash is collected.</w:t>
      </w:r>
    </w:p>
    <w:p w14:paraId="5ADEE21C" w14:textId="77777777" w:rsidR="003765CD" w:rsidRPr="00782B4A" w:rsidRDefault="003765CD" w:rsidP="003765CD">
      <w:pPr>
        <w:widowControl w:val="0"/>
        <w:pBdr>
          <w:top w:val="nil"/>
          <w:left w:val="nil"/>
          <w:bottom w:val="nil"/>
          <w:right w:val="nil"/>
          <w:between w:val="nil"/>
        </w:pBdr>
        <w:tabs>
          <w:tab w:val="left" w:pos="8810"/>
        </w:tabs>
        <w:spacing w:before="72" w:after="72" w:line="240" w:lineRule="auto"/>
        <w:ind w:left="1350"/>
        <w:rPr>
          <w:rFonts w:asciiTheme="minorHAnsi" w:eastAsia="Times New Roman" w:hAnsiTheme="minorHAnsi" w:cs="Times New Roman"/>
          <w:color w:val="000000"/>
          <w:sz w:val="24"/>
          <w:szCs w:val="24"/>
        </w:rPr>
      </w:pPr>
    </w:p>
    <w:p w14:paraId="33952FC1" w14:textId="77777777" w:rsidR="003765CD" w:rsidRPr="00782B4A" w:rsidRDefault="003765CD" w:rsidP="003765CD">
      <w:pPr>
        <w:pStyle w:val="ListParagraph"/>
        <w:widowControl w:val="0"/>
        <w:numPr>
          <w:ilvl w:val="0"/>
          <w:numId w:val="18"/>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u w:val="single"/>
        </w:rPr>
      </w:pPr>
      <w:r w:rsidRPr="00782B4A">
        <w:rPr>
          <w:rFonts w:asciiTheme="minorHAnsi" w:eastAsia="Times New Roman" w:hAnsiTheme="minorHAnsi" w:cs="Times New Roman"/>
          <w:color w:val="000000"/>
          <w:sz w:val="24"/>
          <w:szCs w:val="24"/>
          <w:u w:val="single"/>
        </w:rPr>
        <w:t>Roofs</w:t>
      </w:r>
    </w:p>
    <w:p w14:paraId="7D55C1F2" w14:textId="2FA5FAB8" w:rsidR="003B7ECF" w:rsidRPr="00782B4A" w:rsidRDefault="003B7ECF" w:rsidP="003B7ECF">
      <w:pPr>
        <w:pStyle w:val="ListParagraph"/>
        <w:widowControl w:val="0"/>
        <w:numPr>
          <w:ilvl w:val="1"/>
          <w:numId w:val="18"/>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u w:val="single"/>
        </w:rPr>
      </w:pPr>
      <w:r w:rsidRPr="00782B4A">
        <w:rPr>
          <w:rFonts w:asciiTheme="minorHAnsi" w:eastAsia="Times New Roman" w:hAnsiTheme="minorHAnsi" w:cs="Times New Roman"/>
          <w:color w:val="000000"/>
          <w:sz w:val="24"/>
          <w:szCs w:val="24"/>
        </w:rPr>
        <w:t>A request to the AR</w:t>
      </w:r>
      <w:r w:rsidR="00522F23" w:rsidRPr="00782B4A">
        <w:rPr>
          <w:rFonts w:asciiTheme="minorHAnsi" w:eastAsia="Times New Roman" w:hAnsiTheme="minorHAnsi" w:cs="Times New Roman"/>
          <w:color w:val="000000"/>
          <w:sz w:val="24"/>
          <w:szCs w:val="24"/>
        </w:rPr>
        <w:t>B</w:t>
      </w:r>
      <w:r w:rsidRPr="00782B4A">
        <w:rPr>
          <w:rFonts w:asciiTheme="minorHAnsi" w:eastAsia="Times New Roman" w:hAnsiTheme="minorHAnsi" w:cs="Times New Roman"/>
          <w:color w:val="000000"/>
          <w:sz w:val="24"/>
          <w:szCs w:val="24"/>
        </w:rPr>
        <w:t xml:space="preserve"> must be submitted prior to replacing a roof </w:t>
      </w:r>
      <w:r w:rsidR="00AB7E50" w:rsidRPr="00782B4A">
        <w:rPr>
          <w:rFonts w:asciiTheme="minorHAnsi" w:eastAsia="Times New Roman" w:hAnsiTheme="minorHAnsi" w:cs="Times New Roman"/>
          <w:color w:val="000000"/>
          <w:sz w:val="24"/>
          <w:szCs w:val="24"/>
        </w:rPr>
        <w:t>if</w:t>
      </w:r>
      <w:r w:rsidRPr="00782B4A">
        <w:rPr>
          <w:rFonts w:asciiTheme="minorHAnsi" w:eastAsia="Times New Roman" w:hAnsiTheme="minorHAnsi" w:cs="Times New Roman"/>
          <w:color w:val="000000"/>
          <w:sz w:val="24"/>
          <w:szCs w:val="24"/>
        </w:rPr>
        <w:t xml:space="preserve"> the roof is either a different color or material than the original</w:t>
      </w:r>
      <w:r w:rsidR="00873B0D" w:rsidRPr="00782B4A">
        <w:rPr>
          <w:rFonts w:asciiTheme="minorHAnsi" w:eastAsia="Times New Roman" w:hAnsiTheme="minorHAnsi" w:cs="Times New Roman"/>
          <w:color w:val="000000"/>
          <w:sz w:val="24"/>
          <w:szCs w:val="24"/>
        </w:rPr>
        <w:t>/existing</w:t>
      </w:r>
      <w:r w:rsidRPr="00782B4A">
        <w:rPr>
          <w:rFonts w:asciiTheme="minorHAnsi" w:eastAsia="Times New Roman" w:hAnsiTheme="minorHAnsi" w:cs="Times New Roman"/>
          <w:color w:val="000000"/>
          <w:sz w:val="24"/>
          <w:szCs w:val="24"/>
        </w:rPr>
        <w:t xml:space="preserve"> asphalt </w:t>
      </w:r>
      <w:r w:rsidR="00873B0D" w:rsidRPr="00782B4A">
        <w:rPr>
          <w:rFonts w:asciiTheme="minorHAnsi" w:eastAsia="Times New Roman" w:hAnsiTheme="minorHAnsi" w:cs="Times New Roman"/>
          <w:color w:val="000000"/>
          <w:sz w:val="24"/>
          <w:szCs w:val="24"/>
        </w:rPr>
        <w:t xml:space="preserve">or metal </w:t>
      </w:r>
      <w:r w:rsidRPr="00782B4A">
        <w:rPr>
          <w:rFonts w:asciiTheme="minorHAnsi" w:eastAsia="Times New Roman" w:hAnsiTheme="minorHAnsi" w:cs="Times New Roman"/>
          <w:color w:val="000000"/>
          <w:sz w:val="24"/>
          <w:szCs w:val="24"/>
        </w:rPr>
        <w:t>roof.</w:t>
      </w:r>
    </w:p>
    <w:p w14:paraId="5DFE6204" w14:textId="77777777" w:rsidR="009506C8" w:rsidRPr="00782B4A" w:rsidRDefault="009506C8" w:rsidP="009506C8">
      <w:pPr>
        <w:widowControl w:val="0"/>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u w:val="single"/>
        </w:rPr>
      </w:pPr>
    </w:p>
    <w:p w14:paraId="03030C19" w14:textId="7B18FECA" w:rsidR="009506C8" w:rsidRPr="00782B4A" w:rsidRDefault="009506C8" w:rsidP="009506C8">
      <w:pPr>
        <w:widowControl w:val="0"/>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Application for AR</w:t>
      </w:r>
      <w:r w:rsidR="00522F23" w:rsidRPr="00782B4A">
        <w:rPr>
          <w:rFonts w:asciiTheme="minorHAnsi" w:eastAsia="Times New Roman" w:hAnsiTheme="minorHAnsi" w:cs="Times New Roman"/>
          <w:color w:val="000000"/>
          <w:sz w:val="24"/>
          <w:szCs w:val="24"/>
        </w:rPr>
        <w:t>B</w:t>
      </w:r>
      <w:r w:rsidRPr="00782B4A">
        <w:rPr>
          <w:rFonts w:asciiTheme="minorHAnsi" w:eastAsia="Times New Roman" w:hAnsiTheme="minorHAnsi" w:cs="Times New Roman"/>
          <w:color w:val="000000"/>
          <w:sz w:val="24"/>
          <w:szCs w:val="24"/>
        </w:rPr>
        <w:t xml:space="preserve"> Consideration of a project can be found in Appendix A. </w:t>
      </w:r>
    </w:p>
    <w:p w14:paraId="26F3C9FD" w14:textId="77777777" w:rsidR="009506C8" w:rsidRPr="00782B4A" w:rsidRDefault="009506C8" w:rsidP="009506C8">
      <w:pPr>
        <w:widowControl w:val="0"/>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 If you would like to submit the form electronically, follow this link:      </w:t>
      </w:r>
      <w:hyperlink r:id="rId12" w:history="1">
        <w:r w:rsidRPr="00782B4A">
          <w:rPr>
            <w:rStyle w:val="Hyperlink"/>
            <w:rFonts w:asciiTheme="minorHAnsi" w:hAnsiTheme="minorHAnsi"/>
          </w:rPr>
          <w:t>http://landingsrun.com/index.php/architectural-review-board/</w:t>
        </w:r>
      </w:hyperlink>
    </w:p>
    <w:p w14:paraId="40705866" w14:textId="5150CF3B" w:rsidR="005430EE" w:rsidRPr="00782B4A" w:rsidRDefault="005430EE" w:rsidP="005430EE">
      <w:pPr>
        <w:widowControl w:val="0"/>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u w:val="single"/>
        </w:rPr>
      </w:pPr>
    </w:p>
    <w:p w14:paraId="242AFB47" w14:textId="77777777" w:rsidR="0053223E" w:rsidRPr="00782B4A" w:rsidRDefault="0053223E" w:rsidP="005430EE">
      <w:pPr>
        <w:widowControl w:val="0"/>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u w:val="single"/>
        </w:rPr>
      </w:pPr>
    </w:p>
    <w:p w14:paraId="30FC053E" w14:textId="77777777" w:rsidR="005430EE" w:rsidRPr="00782B4A" w:rsidRDefault="005430EE" w:rsidP="005430EE">
      <w:pPr>
        <w:pStyle w:val="ListParagraph"/>
        <w:widowControl w:val="0"/>
        <w:numPr>
          <w:ilvl w:val="0"/>
          <w:numId w:val="13"/>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b/>
          <w:color w:val="000000"/>
          <w:sz w:val="24"/>
          <w:szCs w:val="24"/>
        </w:rPr>
        <w:lastRenderedPageBreak/>
        <w:t>EXISTING HOME MAINTENANCE</w:t>
      </w:r>
    </w:p>
    <w:p w14:paraId="4F61DA3D" w14:textId="77777777" w:rsidR="005430EE" w:rsidRPr="00782B4A" w:rsidRDefault="005430EE" w:rsidP="005430EE">
      <w:pPr>
        <w:pStyle w:val="ListParagraph"/>
        <w:widowControl w:val="0"/>
        <w:pBdr>
          <w:top w:val="nil"/>
          <w:left w:val="nil"/>
          <w:bottom w:val="nil"/>
          <w:right w:val="nil"/>
          <w:between w:val="nil"/>
        </w:pBdr>
        <w:tabs>
          <w:tab w:val="left" w:pos="8810"/>
        </w:tabs>
        <w:spacing w:before="72" w:after="72" w:line="240" w:lineRule="auto"/>
        <w:ind w:left="1080"/>
        <w:rPr>
          <w:rFonts w:asciiTheme="minorHAnsi" w:eastAsia="Times New Roman" w:hAnsiTheme="minorHAnsi" w:cs="Times New Roman"/>
          <w:color w:val="000000"/>
          <w:sz w:val="24"/>
          <w:szCs w:val="24"/>
        </w:rPr>
      </w:pPr>
    </w:p>
    <w:p w14:paraId="77FE3145" w14:textId="77777777" w:rsidR="007830B5" w:rsidRPr="00782B4A" w:rsidRDefault="007830B5" w:rsidP="007830B5">
      <w:pPr>
        <w:widowControl w:val="0"/>
        <w:numPr>
          <w:ilvl w:val="6"/>
          <w:numId w:val="17"/>
        </w:numPr>
        <w:pBdr>
          <w:top w:val="nil"/>
          <w:left w:val="nil"/>
          <w:bottom w:val="nil"/>
          <w:right w:val="nil"/>
          <w:between w:val="nil"/>
        </w:pBdr>
        <w:spacing w:after="0" w:line="240" w:lineRule="auto"/>
        <w:ind w:left="1080"/>
        <w:rPr>
          <w:rFonts w:asciiTheme="minorHAnsi" w:eastAsia="Times New Roman" w:hAnsiTheme="minorHAnsi" w:cs="Times New Roman"/>
          <w:b/>
          <w:color w:val="000000"/>
          <w:sz w:val="24"/>
          <w:szCs w:val="24"/>
        </w:rPr>
      </w:pPr>
      <w:r w:rsidRPr="00782B4A">
        <w:rPr>
          <w:rFonts w:asciiTheme="minorHAnsi" w:eastAsia="Times New Roman" w:hAnsiTheme="minorHAnsi" w:cs="Times New Roman"/>
          <w:b/>
          <w:color w:val="000000"/>
          <w:sz w:val="24"/>
          <w:szCs w:val="24"/>
        </w:rPr>
        <w:t xml:space="preserve">Exterior </w:t>
      </w:r>
      <w:r w:rsidR="009F0444" w:rsidRPr="00782B4A">
        <w:rPr>
          <w:rFonts w:asciiTheme="minorHAnsi" w:eastAsia="Times New Roman" w:hAnsiTheme="minorHAnsi" w:cs="Times New Roman"/>
          <w:b/>
          <w:color w:val="000000"/>
          <w:sz w:val="24"/>
          <w:szCs w:val="24"/>
        </w:rPr>
        <w:t xml:space="preserve">Home </w:t>
      </w:r>
      <w:r w:rsidRPr="00782B4A">
        <w:rPr>
          <w:rFonts w:asciiTheme="minorHAnsi" w:eastAsia="Times New Roman" w:hAnsiTheme="minorHAnsi" w:cs="Times New Roman"/>
          <w:b/>
          <w:color w:val="000000"/>
          <w:sz w:val="24"/>
          <w:szCs w:val="24"/>
        </w:rPr>
        <w:t xml:space="preserve">Maintenance </w:t>
      </w:r>
    </w:p>
    <w:p w14:paraId="73B8D94A" w14:textId="39C4CEAC" w:rsidR="005C372A" w:rsidRPr="00782B4A" w:rsidRDefault="007830B5" w:rsidP="005C372A">
      <w:pPr>
        <w:widowControl w:val="0"/>
        <w:numPr>
          <w:ilvl w:val="3"/>
          <w:numId w:val="19"/>
        </w:numPr>
        <w:pBdr>
          <w:top w:val="nil"/>
          <w:left w:val="nil"/>
          <w:bottom w:val="nil"/>
          <w:right w:val="nil"/>
          <w:between w:val="nil"/>
        </w:pBdr>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All structures and improvements must be maintained to a level consistent with the Community-Wide Standards and the following conditions are not permitted:  </w:t>
      </w:r>
    </w:p>
    <w:p w14:paraId="58854517" w14:textId="5CA7B319" w:rsidR="007830B5" w:rsidRPr="00782B4A" w:rsidRDefault="007830B5" w:rsidP="007830B5">
      <w:pPr>
        <w:widowControl w:val="0"/>
        <w:numPr>
          <w:ilvl w:val="0"/>
          <w:numId w:val="6"/>
        </w:numPr>
        <w:pBdr>
          <w:top w:val="nil"/>
          <w:left w:val="nil"/>
          <w:bottom w:val="nil"/>
          <w:right w:val="nil"/>
          <w:between w:val="nil"/>
        </w:pBdr>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Accumulation of mold or mildew on the exterior siding</w:t>
      </w:r>
      <w:r w:rsidR="005C372A" w:rsidRPr="00782B4A">
        <w:rPr>
          <w:rFonts w:asciiTheme="minorHAnsi" w:eastAsia="Times New Roman" w:hAnsiTheme="minorHAnsi" w:cs="Times New Roman"/>
          <w:color w:val="000000"/>
          <w:sz w:val="24"/>
          <w:szCs w:val="24"/>
        </w:rPr>
        <w:t xml:space="preserve"> – ideally houses will be pressure washed </w:t>
      </w:r>
      <w:r w:rsidR="00BC2AD8" w:rsidRPr="00782B4A">
        <w:rPr>
          <w:rFonts w:asciiTheme="minorHAnsi" w:eastAsia="Times New Roman" w:hAnsiTheme="minorHAnsi" w:cs="Times New Roman"/>
          <w:color w:val="000000"/>
          <w:sz w:val="24"/>
          <w:szCs w:val="24"/>
        </w:rPr>
        <w:t>at least every other year</w:t>
      </w:r>
      <w:r w:rsidR="00DD02A1" w:rsidRPr="00782B4A">
        <w:rPr>
          <w:rFonts w:asciiTheme="minorHAnsi" w:eastAsia="Times New Roman" w:hAnsiTheme="minorHAnsi" w:cs="Times New Roman"/>
          <w:color w:val="000000"/>
          <w:sz w:val="24"/>
          <w:szCs w:val="24"/>
        </w:rPr>
        <w:t xml:space="preserve"> to keep mold to a </w:t>
      </w:r>
      <w:proofErr w:type="spellStart"/>
      <w:r w:rsidR="00DD02A1" w:rsidRPr="00782B4A">
        <w:rPr>
          <w:rFonts w:asciiTheme="minorHAnsi" w:eastAsia="Times New Roman" w:hAnsiTheme="minorHAnsi" w:cs="Times New Roman"/>
          <w:color w:val="000000"/>
          <w:sz w:val="24"/>
          <w:szCs w:val="24"/>
        </w:rPr>
        <w:t>minumum</w:t>
      </w:r>
      <w:proofErr w:type="spellEnd"/>
      <w:r w:rsidRPr="00782B4A">
        <w:rPr>
          <w:rFonts w:asciiTheme="minorHAnsi" w:eastAsia="Times New Roman" w:hAnsiTheme="minorHAnsi" w:cs="Times New Roman"/>
          <w:color w:val="000000"/>
          <w:sz w:val="24"/>
          <w:szCs w:val="24"/>
        </w:rPr>
        <w:t xml:space="preserve">. </w:t>
      </w:r>
    </w:p>
    <w:p w14:paraId="0BB85EFF" w14:textId="77777777" w:rsidR="007830B5" w:rsidRPr="00782B4A" w:rsidRDefault="007830B5" w:rsidP="007830B5">
      <w:pPr>
        <w:widowControl w:val="0"/>
        <w:numPr>
          <w:ilvl w:val="0"/>
          <w:numId w:val="6"/>
        </w:numPr>
        <w:pBdr>
          <w:top w:val="nil"/>
          <w:left w:val="nil"/>
          <w:bottom w:val="nil"/>
          <w:right w:val="nil"/>
          <w:between w:val="nil"/>
        </w:pBdr>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Chipping or excessive fading paint of any exterior surfaces including, but not limited to, shutters, siding, fencing, trim, etc. </w:t>
      </w:r>
    </w:p>
    <w:p w14:paraId="3B2115BC" w14:textId="77777777" w:rsidR="007830B5" w:rsidRPr="00782B4A" w:rsidRDefault="007830B5" w:rsidP="007830B5">
      <w:pPr>
        <w:widowControl w:val="0"/>
        <w:numPr>
          <w:ilvl w:val="0"/>
          <w:numId w:val="6"/>
        </w:numPr>
        <w:pBdr>
          <w:top w:val="nil"/>
          <w:left w:val="nil"/>
          <w:bottom w:val="nil"/>
          <w:right w:val="nil"/>
          <w:between w:val="nil"/>
        </w:pBdr>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Accumulation of debris on roofs and in gutters. </w:t>
      </w:r>
    </w:p>
    <w:p w14:paraId="7F4B9081" w14:textId="72086FCA" w:rsidR="007830B5" w:rsidRPr="00782B4A" w:rsidRDefault="009F0444" w:rsidP="007830B5">
      <w:pPr>
        <w:widowControl w:val="0"/>
        <w:numPr>
          <w:ilvl w:val="0"/>
          <w:numId w:val="6"/>
        </w:numPr>
        <w:pBdr>
          <w:top w:val="nil"/>
          <w:left w:val="nil"/>
          <w:bottom w:val="nil"/>
          <w:right w:val="nil"/>
          <w:between w:val="nil"/>
        </w:pBdr>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Excessive s</w:t>
      </w:r>
      <w:r w:rsidR="007830B5" w:rsidRPr="00782B4A">
        <w:rPr>
          <w:rFonts w:asciiTheme="minorHAnsi" w:eastAsia="Times New Roman" w:hAnsiTheme="minorHAnsi" w:cs="Times New Roman"/>
          <w:color w:val="000000"/>
          <w:sz w:val="24"/>
          <w:szCs w:val="24"/>
        </w:rPr>
        <w:t>taining, damaged or cracked driveways.</w:t>
      </w:r>
      <w:r w:rsidRPr="00782B4A">
        <w:rPr>
          <w:rFonts w:asciiTheme="minorHAnsi" w:eastAsia="Times New Roman" w:hAnsiTheme="minorHAnsi" w:cs="Times New Roman"/>
          <w:color w:val="000000"/>
          <w:sz w:val="24"/>
          <w:szCs w:val="24"/>
        </w:rPr>
        <w:t xml:space="preserve">  If a driveway has become black due to the elements, it must be pressure washed or cleaned to return it to a more natural shade of concrete</w:t>
      </w:r>
      <w:r w:rsidR="008901B3" w:rsidRPr="00782B4A">
        <w:rPr>
          <w:rFonts w:asciiTheme="minorHAnsi" w:eastAsia="Times New Roman" w:hAnsiTheme="minorHAnsi" w:cs="Times New Roman"/>
          <w:color w:val="000000"/>
          <w:sz w:val="24"/>
          <w:szCs w:val="24"/>
        </w:rPr>
        <w:t xml:space="preserve"> in order to meet the community standard</w:t>
      </w:r>
      <w:r w:rsidRPr="00782B4A">
        <w:rPr>
          <w:rFonts w:asciiTheme="minorHAnsi" w:eastAsia="Times New Roman" w:hAnsiTheme="minorHAnsi" w:cs="Times New Roman"/>
          <w:color w:val="000000"/>
          <w:sz w:val="24"/>
          <w:szCs w:val="24"/>
        </w:rPr>
        <w:t xml:space="preserve">. </w:t>
      </w:r>
    </w:p>
    <w:p w14:paraId="48B5803C" w14:textId="77777777" w:rsidR="00782B4A" w:rsidRPr="00782B4A" w:rsidRDefault="00782B4A" w:rsidP="00782B4A">
      <w:pPr>
        <w:widowControl w:val="0"/>
        <w:pBdr>
          <w:top w:val="nil"/>
          <w:left w:val="nil"/>
          <w:bottom w:val="nil"/>
          <w:right w:val="nil"/>
          <w:between w:val="nil"/>
        </w:pBdr>
        <w:spacing w:after="0" w:line="240" w:lineRule="auto"/>
        <w:ind w:left="2160"/>
        <w:rPr>
          <w:rFonts w:asciiTheme="minorHAnsi" w:hAnsiTheme="minorHAnsi"/>
          <w:color w:val="000000"/>
          <w:sz w:val="24"/>
          <w:szCs w:val="24"/>
        </w:rPr>
      </w:pPr>
    </w:p>
    <w:p w14:paraId="44CA6489" w14:textId="1A329193" w:rsidR="00251EF3" w:rsidRPr="00782B4A" w:rsidRDefault="0083725D" w:rsidP="0083725D">
      <w:pPr>
        <w:pStyle w:val="ListParagraph"/>
        <w:widowControl w:val="0"/>
        <w:numPr>
          <w:ilvl w:val="3"/>
          <w:numId w:val="19"/>
        </w:numPr>
        <w:pBdr>
          <w:top w:val="nil"/>
          <w:left w:val="nil"/>
          <w:bottom w:val="nil"/>
          <w:right w:val="nil"/>
          <w:between w:val="nil"/>
        </w:pBdr>
        <w:spacing w:after="0" w:line="240" w:lineRule="auto"/>
        <w:rPr>
          <w:rFonts w:asciiTheme="minorHAnsi" w:hAnsiTheme="minorHAnsi"/>
          <w:b/>
          <w:bCs/>
          <w:color w:val="000000"/>
          <w:sz w:val="24"/>
          <w:szCs w:val="24"/>
          <w:u w:val="single"/>
        </w:rPr>
      </w:pPr>
      <w:r w:rsidRPr="00782B4A">
        <w:rPr>
          <w:rFonts w:asciiTheme="minorHAnsi" w:eastAsia="Times New Roman" w:hAnsiTheme="minorHAnsi" w:cs="Times New Roman"/>
          <w:b/>
          <w:bCs/>
          <w:color w:val="000000"/>
          <w:sz w:val="24"/>
          <w:szCs w:val="24"/>
          <w:u w:val="single"/>
        </w:rPr>
        <w:t>Porches</w:t>
      </w:r>
      <w:r w:rsidR="004D25F8" w:rsidRPr="00782B4A">
        <w:rPr>
          <w:rFonts w:asciiTheme="minorHAnsi" w:eastAsia="Times New Roman" w:hAnsiTheme="minorHAnsi" w:cs="Times New Roman"/>
          <w:b/>
          <w:bCs/>
          <w:color w:val="000000"/>
          <w:sz w:val="24"/>
          <w:szCs w:val="24"/>
          <w:u w:val="single"/>
        </w:rPr>
        <w:t>/</w:t>
      </w:r>
      <w:r w:rsidR="005A3656" w:rsidRPr="00782B4A">
        <w:rPr>
          <w:rFonts w:asciiTheme="minorHAnsi" w:eastAsia="Times New Roman" w:hAnsiTheme="minorHAnsi" w:cs="Times New Roman"/>
          <w:b/>
          <w:bCs/>
          <w:color w:val="000000"/>
          <w:sz w:val="24"/>
          <w:szCs w:val="24"/>
          <w:u w:val="single"/>
        </w:rPr>
        <w:t>Front Entry</w:t>
      </w:r>
      <w:r w:rsidRPr="00782B4A">
        <w:rPr>
          <w:rFonts w:asciiTheme="minorHAnsi" w:eastAsia="Times New Roman" w:hAnsiTheme="minorHAnsi" w:cs="Times New Roman"/>
          <w:b/>
          <w:bCs/>
          <w:color w:val="000000"/>
          <w:sz w:val="24"/>
          <w:szCs w:val="24"/>
          <w:u w:val="single"/>
        </w:rPr>
        <w:t xml:space="preserve">  </w:t>
      </w:r>
    </w:p>
    <w:p w14:paraId="10F3A272" w14:textId="54D16CCC" w:rsidR="007830B5" w:rsidRPr="00782B4A" w:rsidRDefault="007830B5" w:rsidP="00EC02EE">
      <w:pPr>
        <w:pStyle w:val="ListParagraph"/>
        <w:widowControl w:val="0"/>
        <w:numPr>
          <w:ilvl w:val="8"/>
          <w:numId w:val="19"/>
        </w:numPr>
        <w:pBdr>
          <w:top w:val="nil"/>
          <w:left w:val="nil"/>
          <w:bottom w:val="nil"/>
          <w:right w:val="nil"/>
          <w:between w:val="nil"/>
        </w:pBdr>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 xml:space="preserve">Porches are not to be used for </w:t>
      </w:r>
      <w:r w:rsidR="009F0444" w:rsidRPr="00782B4A">
        <w:rPr>
          <w:rFonts w:asciiTheme="minorHAnsi" w:eastAsia="Times New Roman" w:hAnsiTheme="minorHAnsi" w:cs="Times New Roman"/>
          <w:color w:val="000000"/>
          <w:sz w:val="24"/>
          <w:szCs w:val="24"/>
        </w:rPr>
        <w:t xml:space="preserve">the </w:t>
      </w:r>
      <w:r w:rsidRPr="00782B4A">
        <w:rPr>
          <w:rFonts w:asciiTheme="minorHAnsi" w:eastAsia="Times New Roman" w:hAnsiTheme="minorHAnsi" w:cs="Times New Roman"/>
          <w:color w:val="000000"/>
          <w:sz w:val="24"/>
          <w:szCs w:val="24"/>
        </w:rPr>
        <w:t>general storage of boxes or otherwise unused items.</w:t>
      </w:r>
    </w:p>
    <w:p w14:paraId="6DABB35F" w14:textId="77777777" w:rsidR="007830B5" w:rsidRPr="00782B4A" w:rsidRDefault="007830B5" w:rsidP="004D25F8">
      <w:pPr>
        <w:widowControl w:val="0"/>
        <w:numPr>
          <w:ilvl w:val="8"/>
          <w:numId w:val="19"/>
        </w:numPr>
        <w:pBdr>
          <w:top w:val="nil"/>
          <w:left w:val="nil"/>
          <w:bottom w:val="nil"/>
          <w:right w:val="nil"/>
          <w:between w:val="nil"/>
        </w:pBdr>
        <w:spacing w:after="0" w:line="240" w:lineRule="auto"/>
        <w:rPr>
          <w:rFonts w:asciiTheme="minorHAnsi" w:hAnsiTheme="minorHAnsi"/>
          <w:color w:val="000000"/>
          <w:sz w:val="24"/>
          <w:szCs w:val="24"/>
        </w:rPr>
      </w:pPr>
      <w:r w:rsidRPr="00782B4A">
        <w:rPr>
          <w:rFonts w:asciiTheme="minorHAnsi" w:eastAsia="Times New Roman" w:hAnsiTheme="minorHAnsi" w:cs="Times New Roman"/>
          <w:color w:val="000000"/>
          <w:sz w:val="24"/>
          <w:szCs w:val="24"/>
        </w:rPr>
        <w:t>Exterior doors and shutters shall be well maintained and free of clutter.</w:t>
      </w:r>
    </w:p>
    <w:p w14:paraId="6F0D3A0C" w14:textId="77777777" w:rsidR="009F0444" w:rsidRPr="00782B4A" w:rsidRDefault="005430EE" w:rsidP="009F0444">
      <w:pPr>
        <w:pStyle w:val="ListParagraph"/>
        <w:widowControl w:val="0"/>
        <w:numPr>
          <w:ilvl w:val="3"/>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b/>
          <w:bCs/>
          <w:color w:val="000000"/>
          <w:sz w:val="24"/>
          <w:szCs w:val="24"/>
          <w:u w:val="single"/>
        </w:rPr>
      </w:pPr>
      <w:r w:rsidRPr="00782B4A">
        <w:rPr>
          <w:rFonts w:asciiTheme="minorHAnsi" w:eastAsia="Times New Roman" w:hAnsiTheme="minorHAnsi" w:cs="Times New Roman"/>
          <w:b/>
          <w:bCs/>
          <w:color w:val="000000"/>
          <w:sz w:val="24"/>
          <w:szCs w:val="24"/>
          <w:u w:val="single"/>
        </w:rPr>
        <w:t>Mailboxe</w:t>
      </w:r>
      <w:r w:rsidR="009F0444" w:rsidRPr="00782B4A">
        <w:rPr>
          <w:rFonts w:asciiTheme="minorHAnsi" w:eastAsia="Times New Roman" w:hAnsiTheme="minorHAnsi" w:cs="Times New Roman"/>
          <w:b/>
          <w:bCs/>
          <w:color w:val="000000"/>
          <w:sz w:val="24"/>
          <w:szCs w:val="24"/>
          <w:u w:val="single"/>
        </w:rPr>
        <w:t>s</w:t>
      </w:r>
    </w:p>
    <w:p w14:paraId="6978C5FC" w14:textId="7E443B26" w:rsidR="00853053" w:rsidRPr="00782B4A" w:rsidRDefault="009F0444" w:rsidP="005A3656">
      <w:pPr>
        <w:pStyle w:val="ListParagraph"/>
        <w:widowControl w:val="0"/>
        <w:numPr>
          <w:ilvl w:val="8"/>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Mailboxes</w:t>
      </w:r>
      <w:r w:rsidR="005430EE" w:rsidRPr="00782B4A">
        <w:rPr>
          <w:rFonts w:asciiTheme="minorHAnsi" w:eastAsia="Times New Roman" w:hAnsiTheme="minorHAnsi" w:cs="Times New Roman"/>
          <w:color w:val="000000"/>
          <w:sz w:val="24"/>
          <w:szCs w:val="24"/>
        </w:rPr>
        <w:t xml:space="preserve"> and posts will be maintained in good condition, standing straight with door intact.  Mailboxes may have standard one inch reflective or metallic block numbers signifying the street address, but may not otherwise be decorated. </w:t>
      </w:r>
    </w:p>
    <w:p w14:paraId="48D1EB7D" w14:textId="6ED92726" w:rsidR="00B317B5" w:rsidRPr="00782B4A" w:rsidRDefault="00C72B8B" w:rsidP="00B317B5">
      <w:pPr>
        <w:pStyle w:val="ListParagraph"/>
        <w:widowControl w:val="0"/>
        <w:numPr>
          <w:ilvl w:val="8"/>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Except for the Christmas holidays, </w:t>
      </w:r>
      <w:r w:rsidR="005A3656" w:rsidRPr="00782B4A">
        <w:rPr>
          <w:rFonts w:asciiTheme="minorHAnsi" w:eastAsia="Times New Roman" w:hAnsiTheme="minorHAnsi" w:cs="Times New Roman"/>
          <w:color w:val="000000"/>
          <w:sz w:val="24"/>
          <w:szCs w:val="24"/>
        </w:rPr>
        <w:t xml:space="preserve">Mailboxes may not be adorned with </w:t>
      </w:r>
      <w:r w:rsidR="00F16E62" w:rsidRPr="00782B4A">
        <w:rPr>
          <w:rFonts w:asciiTheme="minorHAnsi" w:eastAsia="Times New Roman" w:hAnsiTheme="minorHAnsi" w:cs="Times New Roman"/>
          <w:color w:val="000000"/>
          <w:sz w:val="24"/>
          <w:szCs w:val="24"/>
        </w:rPr>
        <w:t>decorative wraps</w:t>
      </w:r>
      <w:r w:rsidRPr="00782B4A">
        <w:rPr>
          <w:rFonts w:asciiTheme="minorHAnsi" w:eastAsia="Times New Roman" w:hAnsiTheme="minorHAnsi" w:cs="Times New Roman"/>
          <w:color w:val="000000"/>
          <w:sz w:val="24"/>
          <w:szCs w:val="24"/>
        </w:rPr>
        <w:t xml:space="preserve">, </w:t>
      </w:r>
      <w:r w:rsidR="00F84A2E" w:rsidRPr="00782B4A">
        <w:rPr>
          <w:rFonts w:asciiTheme="minorHAnsi" w:eastAsia="Times New Roman" w:hAnsiTheme="minorHAnsi" w:cs="Times New Roman"/>
          <w:color w:val="000000"/>
          <w:sz w:val="24"/>
          <w:szCs w:val="24"/>
        </w:rPr>
        <w:t xml:space="preserve">flower arrangements or other </w:t>
      </w:r>
      <w:r w:rsidR="00B317B5" w:rsidRPr="00782B4A">
        <w:rPr>
          <w:rFonts w:asciiTheme="minorHAnsi" w:eastAsia="Times New Roman" w:hAnsiTheme="minorHAnsi" w:cs="Times New Roman"/>
          <w:color w:val="000000"/>
          <w:sz w:val="24"/>
          <w:szCs w:val="24"/>
        </w:rPr>
        <w:t>decorations.</w:t>
      </w:r>
    </w:p>
    <w:p w14:paraId="1BBFD06C" w14:textId="5B144A58" w:rsidR="00B317B5" w:rsidRDefault="00B317B5" w:rsidP="00B317B5">
      <w:pPr>
        <w:pStyle w:val="ListParagraph"/>
        <w:widowControl w:val="0"/>
        <w:numPr>
          <w:ilvl w:val="8"/>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The color of the actual mail box must be black or white.</w:t>
      </w:r>
    </w:p>
    <w:p w14:paraId="34750848" w14:textId="5DA0C767" w:rsidR="00391DEF" w:rsidRPr="00782B4A" w:rsidRDefault="00391DEF" w:rsidP="00B317B5">
      <w:pPr>
        <w:pStyle w:val="ListParagraph"/>
        <w:widowControl w:val="0"/>
        <w:numPr>
          <w:ilvl w:val="8"/>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Mailbox posts may be left natural, stained in a color resembling natural wood or painted white.</w:t>
      </w:r>
    </w:p>
    <w:p w14:paraId="38A6C0AE" w14:textId="77777777" w:rsidR="005A3656" w:rsidRPr="00782B4A" w:rsidRDefault="005A3656" w:rsidP="009F0444">
      <w:pPr>
        <w:pStyle w:val="ListParagraph"/>
        <w:widowControl w:val="0"/>
        <w:pBdr>
          <w:top w:val="nil"/>
          <w:left w:val="nil"/>
          <w:bottom w:val="nil"/>
          <w:right w:val="nil"/>
          <w:between w:val="nil"/>
        </w:pBdr>
        <w:tabs>
          <w:tab w:val="left" w:pos="8810"/>
        </w:tabs>
        <w:spacing w:before="72" w:after="72" w:line="240" w:lineRule="auto"/>
        <w:ind w:left="1800"/>
        <w:rPr>
          <w:rFonts w:asciiTheme="minorHAnsi" w:eastAsia="Times New Roman" w:hAnsiTheme="minorHAnsi" w:cs="Times New Roman"/>
          <w:color w:val="000000"/>
          <w:sz w:val="24"/>
          <w:szCs w:val="24"/>
        </w:rPr>
      </w:pPr>
    </w:p>
    <w:p w14:paraId="5950367A" w14:textId="77777777" w:rsidR="009F0444" w:rsidRPr="00782B4A" w:rsidRDefault="009F0444" w:rsidP="009F0444">
      <w:pPr>
        <w:pStyle w:val="ListParagraph"/>
        <w:widowControl w:val="0"/>
        <w:numPr>
          <w:ilvl w:val="3"/>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b/>
          <w:bCs/>
          <w:color w:val="000000"/>
          <w:sz w:val="24"/>
          <w:szCs w:val="24"/>
          <w:u w:val="single"/>
        </w:rPr>
      </w:pPr>
      <w:r w:rsidRPr="00782B4A">
        <w:rPr>
          <w:rFonts w:asciiTheme="minorHAnsi" w:eastAsia="Times New Roman" w:hAnsiTheme="minorHAnsi" w:cs="Times New Roman"/>
          <w:b/>
          <w:bCs/>
          <w:color w:val="000000"/>
          <w:sz w:val="24"/>
          <w:szCs w:val="24"/>
          <w:u w:val="single"/>
        </w:rPr>
        <w:t>Garage Doors</w:t>
      </w:r>
    </w:p>
    <w:p w14:paraId="7546CFAB" w14:textId="42163E9B" w:rsidR="00AB7E50" w:rsidRPr="00782B4A" w:rsidRDefault="009F0444" w:rsidP="00B317B5">
      <w:pPr>
        <w:pStyle w:val="ListParagraph"/>
        <w:widowControl w:val="0"/>
        <w:numPr>
          <w:ilvl w:val="8"/>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Garage doors will be well-maintained to the community standard without broken sections</w:t>
      </w:r>
      <w:r w:rsidR="00B317B5" w:rsidRPr="00782B4A">
        <w:rPr>
          <w:rFonts w:asciiTheme="minorHAnsi" w:eastAsia="Times New Roman" w:hAnsiTheme="minorHAnsi" w:cs="Times New Roman"/>
          <w:color w:val="000000"/>
          <w:sz w:val="24"/>
          <w:szCs w:val="24"/>
        </w:rPr>
        <w:t xml:space="preserve"> or large dents</w:t>
      </w:r>
      <w:r w:rsidRPr="00782B4A">
        <w:rPr>
          <w:rFonts w:asciiTheme="minorHAnsi" w:eastAsia="Times New Roman" w:hAnsiTheme="minorHAnsi" w:cs="Times New Roman"/>
          <w:color w:val="000000"/>
          <w:sz w:val="24"/>
          <w:szCs w:val="24"/>
        </w:rPr>
        <w:t xml:space="preserve">. </w:t>
      </w:r>
    </w:p>
    <w:p w14:paraId="3899BBCC" w14:textId="7B3C2F2F" w:rsidR="009F0444" w:rsidRPr="00782B4A" w:rsidRDefault="00B317B5" w:rsidP="00B317B5">
      <w:pPr>
        <w:pStyle w:val="ListParagraph"/>
        <w:widowControl w:val="0"/>
        <w:numPr>
          <w:ilvl w:val="8"/>
          <w:numId w:val="19"/>
        </w:numPr>
        <w:pBdr>
          <w:top w:val="nil"/>
          <w:left w:val="nil"/>
          <w:bottom w:val="nil"/>
          <w:right w:val="nil"/>
          <w:between w:val="nil"/>
        </w:pBdr>
        <w:tabs>
          <w:tab w:val="left" w:pos="8810"/>
        </w:tabs>
        <w:spacing w:before="72" w:after="72"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Four </w:t>
      </w:r>
      <w:r w:rsidR="009F0444" w:rsidRPr="00782B4A">
        <w:rPr>
          <w:rFonts w:asciiTheme="minorHAnsi" w:eastAsia="Times New Roman" w:hAnsiTheme="minorHAnsi" w:cs="Times New Roman"/>
          <w:color w:val="000000"/>
          <w:sz w:val="24"/>
          <w:szCs w:val="24"/>
        </w:rPr>
        <w:t>panel garage doors are consistent with the neighborhood décor and will be used.  Alterations from this style must be requested and approved by the AR</w:t>
      </w:r>
      <w:r w:rsidR="00522F23" w:rsidRPr="00782B4A">
        <w:rPr>
          <w:rFonts w:asciiTheme="minorHAnsi" w:eastAsia="Times New Roman" w:hAnsiTheme="minorHAnsi" w:cs="Times New Roman"/>
          <w:color w:val="000000"/>
          <w:sz w:val="24"/>
          <w:szCs w:val="24"/>
        </w:rPr>
        <w:t>B</w:t>
      </w:r>
      <w:r w:rsidR="009F0444" w:rsidRPr="00782B4A">
        <w:rPr>
          <w:rFonts w:asciiTheme="minorHAnsi" w:eastAsia="Times New Roman" w:hAnsiTheme="minorHAnsi" w:cs="Times New Roman"/>
          <w:color w:val="000000"/>
          <w:sz w:val="24"/>
          <w:szCs w:val="24"/>
        </w:rPr>
        <w:t xml:space="preserve">.  </w:t>
      </w:r>
    </w:p>
    <w:p w14:paraId="7CC65181" w14:textId="77777777" w:rsidR="003B7ECF" w:rsidRPr="00782B4A" w:rsidRDefault="003B7ECF" w:rsidP="00B317B5">
      <w:pPr>
        <w:widowControl w:val="0"/>
        <w:numPr>
          <w:ilvl w:val="8"/>
          <w:numId w:val="19"/>
        </w:numPr>
        <w:pBdr>
          <w:top w:val="nil"/>
          <w:left w:val="nil"/>
          <w:bottom w:val="nil"/>
          <w:right w:val="nil"/>
          <w:between w:val="nil"/>
        </w:pBdr>
        <w:tabs>
          <w:tab w:val="left" w:pos="1440"/>
          <w:tab w:val="left" w:pos="1530"/>
        </w:tabs>
        <w:spacing w:after="0" w:line="240" w:lineRule="auto"/>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Garage </w:t>
      </w:r>
      <w:r w:rsidRPr="00782B4A">
        <w:rPr>
          <w:rFonts w:asciiTheme="minorHAnsi" w:eastAsia="Times New Roman" w:hAnsiTheme="minorHAnsi" w:cs="Times New Roman"/>
          <w:sz w:val="24"/>
          <w:szCs w:val="24"/>
        </w:rPr>
        <w:t>doors must be closed</w:t>
      </w:r>
      <w:r w:rsidRPr="00782B4A">
        <w:rPr>
          <w:rFonts w:asciiTheme="minorHAnsi" w:eastAsia="Times New Roman" w:hAnsiTheme="minorHAnsi" w:cs="Times New Roman"/>
          <w:color w:val="000000"/>
          <w:sz w:val="24"/>
          <w:szCs w:val="24"/>
        </w:rPr>
        <w:t xml:space="preserve"> while not in use. </w:t>
      </w:r>
    </w:p>
    <w:p w14:paraId="125C3E72" w14:textId="77777777" w:rsidR="00AB7E50" w:rsidRPr="00782B4A" w:rsidRDefault="009F0444" w:rsidP="00AB7E50">
      <w:pPr>
        <w:pStyle w:val="ListParagraph"/>
        <w:widowControl w:val="0"/>
        <w:pBdr>
          <w:top w:val="nil"/>
          <w:left w:val="nil"/>
          <w:bottom w:val="nil"/>
          <w:right w:val="nil"/>
          <w:between w:val="nil"/>
        </w:pBdr>
        <w:tabs>
          <w:tab w:val="left" w:pos="8810"/>
        </w:tabs>
        <w:spacing w:before="72" w:after="72" w:line="240" w:lineRule="auto"/>
        <w:ind w:left="360"/>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      </w:t>
      </w:r>
    </w:p>
    <w:p w14:paraId="77D460CB" w14:textId="77777777" w:rsidR="00853053" w:rsidRPr="00782B4A" w:rsidRDefault="008901B3" w:rsidP="00AB7E50">
      <w:pPr>
        <w:pStyle w:val="ListParagraph"/>
        <w:widowControl w:val="0"/>
        <w:pBdr>
          <w:top w:val="nil"/>
          <w:left w:val="nil"/>
          <w:bottom w:val="nil"/>
          <w:right w:val="nil"/>
          <w:between w:val="nil"/>
        </w:pBdr>
        <w:tabs>
          <w:tab w:val="left" w:pos="8810"/>
        </w:tabs>
        <w:spacing w:before="72" w:after="72" w:line="240" w:lineRule="auto"/>
        <w:ind w:left="360"/>
        <w:rPr>
          <w:rFonts w:asciiTheme="minorHAnsi" w:eastAsia="Times New Roman" w:hAnsiTheme="minorHAnsi" w:cs="Times New Roman"/>
          <w:b/>
          <w:color w:val="000000"/>
          <w:sz w:val="24"/>
          <w:szCs w:val="24"/>
        </w:rPr>
      </w:pPr>
      <w:r w:rsidRPr="00782B4A">
        <w:rPr>
          <w:rFonts w:asciiTheme="minorHAnsi" w:eastAsia="Times New Roman" w:hAnsiTheme="minorHAnsi" w:cs="Times New Roman"/>
          <w:b/>
          <w:color w:val="000000"/>
          <w:sz w:val="24"/>
          <w:szCs w:val="24"/>
        </w:rPr>
        <w:t xml:space="preserve">Miscellaneous </w:t>
      </w:r>
      <w:r w:rsidR="00847D53" w:rsidRPr="00782B4A">
        <w:rPr>
          <w:rFonts w:asciiTheme="minorHAnsi" w:eastAsia="Times New Roman" w:hAnsiTheme="minorHAnsi" w:cs="Times New Roman"/>
          <w:b/>
          <w:color w:val="000000"/>
          <w:sz w:val="24"/>
          <w:szCs w:val="24"/>
        </w:rPr>
        <w:t xml:space="preserve">Rules &amp; Restrictions </w:t>
      </w:r>
    </w:p>
    <w:p w14:paraId="29925398" w14:textId="77777777" w:rsidR="00853053" w:rsidRPr="00782B4A" w:rsidRDefault="00853053">
      <w:pPr>
        <w:widowControl w:val="0"/>
        <w:pBdr>
          <w:top w:val="nil"/>
          <w:left w:val="nil"/>
          <w:bottom w:val="nil"/>
          <w:right w:val="nil"/>
          <w:between w:val="nil"/>
        </w:pBdr>
        <w:spacing w:after="0" w:line="240" w:lineRule="auto"/>
        <w:ind w:left="1080"/>
        <w:rPr>
          <w:rFonts w:asciiTheme="minorHAnsi" w:eastAsia="Times New Roman" w:hAnsiTheme="minorHAnsi" w:cs="Times New Roman"/>
          <w:b/>
          <w:color w:val="000000"/>
          <w:sz w:val="24"/>
          <w:szCs w:val="24"/>
        </w:rPr>
      </w:pPr>
    </w:p>
    <w:p w14:paraId="6D9DADD5" w14:textId="77777777" w:rsidR="00853053" w:rsidRPr="00782B4A" w:rsidRDefault="00847D53">
      <w:pPr>
        <w:widowControl w:val="0"/>
        <w:numPr>
          <w:ilvl w:val="7"/>
          <w:numId w:val="19"/>
        </w:numPr>
        <w:pBdr>
          <w:top w:val="nil"/>
          <w:left w:val="nil"/>
          <w:bottom w:val="nil"/>
          <w:right w:val="nil"/>
          <w:between w:val="nil"/>
        </w:pBdr>
        <w:tabs>
          <w:tab w:val="left" w:pos="1440"/>
          <w:tab w:val="left" w:pos="1530"/>
        </w:tabs>
        <w:spacing w:after="0" w:line="240" w:lineRule="auto"/>
        <w:ind w:left="1440"/>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Window A/C un</w:t>
      </w:r>
      <w:r w:rsidRPr="00782B4A">
        <w:rPr>
          <w:rFonts w:asciiTheme="minorHAnsi" w:eastAsia="Times New Roman" w:hAnsiTheme="minorHAnsi" w:cs="Times New Roman"/>
          <w:sz w:val="24"/>
          <w:szCs w:val="24"/>
        </w:rPr>
        <w:t>it</w:t>
      </w:r>
      <w:r w:rsidR="00686091" w:rsidRPr="00782B4A">
        <w:rPr>
          <w:rFonts w:asciiTheme="minorHAnsi" w:eastAsia="Times New Roman" w:hAnsiTheme="minorHAnsi" w:cs="Times New Roman"/>
          <w:sz w:val="24"/>
          <w:szCs w:val="24"/>
        </w:rPr>
        <w:t>s</w:t>
      </w:r>
      <w:r w:rsidRPr="00782B4A">
        <w:rPr>
          <w:rFonts w:asciiTheme="minorHAnsi" w:eastAsia="Times New Roman" w:hAnsiTheme="minorHAnsi" w:cs="Times New Roman"/>
          <w:sz w:val="24"/>
          <w:szCs w:val="24"/>
        </w:rPr>
        <w:t xml:space="preserve"> </w:t>
      </w:r>
      <w:r w:rsidRPr="00782B4A">
        <w:rPr>
          <w:rFonts w:asciiTheme="minorHAnsi" w:eastAsia="Times New Roman" w:hAnsiTheme="minorHAnsi" w:cs="Times New Roman"/>
          <w:color w:val="000000"/>
          <w:sz w:val="24"/>
          <w:szCs w:val="24"/>
        </w:rPr>
        <w:t xml:space="preserve">may not be installed where they are visible from the roadway. </w:t>
      </w:r>
    </w:p>
    <w:p w14:paraId="5522A662" w14:textId="77777777" w:rsidR="00853053" w:rsidRPr="00782B4A" w:rsidRDefault="00853053">
      <w:pPr>
        <w:widowControl w:val="0"/>
        <w:pBdr>
          <w:top w:val="nil"/>
          <w:left w:val="nil"/>
          <w:bottom w:val="nil"/>
          <w:right w:val="nil"/>
          <w:between w:val="nil"/>
        </w:pBdr>
        <w:spacing w:before="72" w:after="72" w:line="240" w:lineRule="auto"/>
        <w:rPr>
          <w:rFonts w:asciiTheme="minorHAnsi" w:eastAsia="Times New Roman" w:hAnsiTheme="minorHAnsi" w:cs="Times New Roman"/>
          <w:color w:val="000000"/>
          <w:sz w:val="24"/>
          <w:szCs w:val="24"/>
        </w:rPr>
      </w:pPr>
    </w:p>
    <w:p w14:paraId="2D55EDEC" w14:textId="7D2BE8EE" w:rsidR="00853053" w:rsidRPr="00782B4A" w:rsidRDefault="00847D53">
      <w:pPr>
        <w:widowControl w:val="0"/>
        <w:numPr>
          <w:ilvl w:val="7"/>
          <w:numId w:val="19"/>
        </w:numPr>
        <w:pBdr>
          <w:top w:val="nil"/>
          <w:left w:val="nil"/>
          <w:bottom w:val="nil"/>
          <w:right w:val="nil"/>
          <w:between w:val="nil"/>
        </w:pBdr>
        <w:tabs>
          <w:tab w:val="left" w:pos="1440"/>
          <w:tab w:val="left" w:pos="1530"/>
        </w:tabs>
        <w:spacing w:after="0" w:line="240" w:lineRule="auto"/>
        <w:ind w:left="1440"/>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Propane </w:t>
      </w:r>
      <w:r w:rsidRPr="00782B4A">
        <w:rPr>
          <w:rFonts w:asciiTheme="minorHAnsi" w:eastAsia="Times New Roman" w:hAnsiTheme="minorHAnsi" w:cs="Times New Roman"/>
          <w:sz w:val="24"/>
          <w:szCs w:val="24"/>
        </w:rPr>
        <w:t>tank</w:t>
      </w:r>
      <w:r w:rsidR="00686091" w:rsidRPr="00782B4A">
        <w:rPr>
          <w:rFonts w:asciiTheme="minorHAnsi" w:eastAsia="Times New Roman" w:hAnsiTheme="minorHAnsi" w:cs="Times New Roman"/>
          <w:sz w:val="24"/>
          <w:szCs w:val="24"/>
        </w:rPr>
        <w:t>s</w:t>
      </w:r>
      <w:r w:rsidRPr="00782B4A">
        <w:rPr>
          <w:rFonts w:asciiTheme="minorHAnsi" w:eastAsia="Times New Roman" w:hAnsiTheme="minorHAnsi" w:cs="Times New Roman"/>
          <w:sz w:val="24"/>
          <w:szCs w:val="24"/>
        </w:rPr>
        <w:t>, utility</w:t>
      </w:r>
      <w:r w:rsidRPr="00782B4A">
        <w:rPr>
          <w:rFonts w:asciiTheme="minorHAnsi" w:eastAsia="Times New Roman" w:hAnsiTheme="minorHAnsi" w:cs="Times New Roman"/>
          <w:color w:val="000000"/>
          <w:sz w:val="24"/>
          <w:szCs w:val="24"/>
        </w:rPr>
        <w:t xml:space="preserve"> boxes, cables, and wires must be screened so they are not visible from the roadway. </w:t>
      </w:r>
      <w:r w:rsidR="008901B3" w:rsidRPr="00782B4A">
        <w:rPr>
          <w:rFonts w:asciiTheme="minorHAnsi" w:eastAsia="Times New Roman" w:hAnsiTheme="minorHAnsi" w:cs="Times New Roman"/>
          <w:color w:val="000000"/>
          <w:sz w:val="24"/>
          <w:szCs w:val="24"/>
        </w:rPr>
        <w:t xml:space="preserve"> Plans for enclosures must be submitted to the </w:t>
      </w:r>
      <w:proofErr w:type="spellStart"/>
      <w:r w:rsidR="008901B3" w:rsidRPr="00782B4A">
        <w:rPr>
          <w:rFonts w:asciiTheme="minorHAnsi" w:eastAsia="Times New Roman" w:hAnsiTheme="minorHAnsi" w:cs="Times New Roman"/>
          <w:color w:val="000000"/>
          <w:sz w:val="24"/>
          <w:szCs w:val="24"/>
        </w:rPr>
        <w:t>AR</w:t>
      </w:r>
      <w:r w:rsidR="00522F23" w:rsidRPr="00782B4A">
        <w:rPr>
          <w:rFonts w:asciiTheme="minorHAnsi" w:eastAsia="Times New Roman" w:hAnsiTheme="minorHAnsi" w:cs="Times New Roman"/>
          <w:color w:val="000000"/>
          <w:sz w:val="24"/>
          <w:szCs w:val="24"/>
        </w:rPr>
        <w:t>B</w:t>
      </w:r>
      <w:r w:rsidR="008901B3" w:rsidRPr="00782B4A">
        <w:rPr>
          <w:rFonts w:asciiTheme="minorHAnsi" w:eastAsia="Times New Roman" w:hAnsiTheme="minorHAnsi" w:cs="Times New Roman"/>
          <w:color w:val="000000"/>
          <w:sz w:val="24"/>
          <w:szCs w:val="24"/>
        </w:rPr>
        <w:t>for</w:t>
      </w:r>
      <w:proofErr w:type="spellEnd"/>
      <w:r w:rsidR="008901B3" w:rsidRPr="00782B4A">
        <w:rPr>
          <w:rFonts w:asciiTheme="minorHAnsi" w:eastAsia="Times New Roman" w:hAnsiTheme="minorHAnsi" w:cs="Times New Roman"/>
          <w:color w:val="000000"/>
          <w:sz w:val="24"/>
          <w:szCs w:val="24"/>
        </w:rPr>
        <w:t xml:space="preserve"> consideration and approval.</w:t>
      </w:r>
    </w:p>
    <w:p w14:paraId="7D054A31" w14:textId="77777777" w:rsidR="00510B46" w:rsidRPr="00782B4A" w:rsidRDefault="00510B46" w:rsidP="00510B46">
      <w:pPr>
        <w:pStyle w:val="ListParagraph"/>
        <w:rPr>
          <w:rFonts w:asciiTheme="minorHAnsi" w:eastAsia="Times New Roman" w:hAnsiTheme="minorHAnsi" w:cs="Times New Roman"/>
          <w:color w:val="000000"/>
          <w:sz w:val="24"/>
          <w:szCs w:val="24"/>
        </w:rPr>
      </w:pPr>
    </w:p>
    <w:p w14:paraId="1893E6AD" w14:textId="776A81C5" w:rsidR="00510B46" w:rsidRPr="00782B4A" w:rsidRDefault="00510B46">
      <w:pPr>
        <w:widowControl w:val="0"/>
        <w:numPr>
          <w:ilvl w:val="7"/>
          <w:numId w:val="19"/>
        </w:numPr>
        <w:pBdr>
          <w:top w:val="nil"/>
          <w:left w:val="nil"/>
          <w:bottom w:val="nil"/>
          <w:right w:val="nil"/>
          <w:between w:val="nil"/>
        </w:pBdr>
        <w:tabs>
          <w:tab w:val="left" w:pos="1440"/>
          <w:tab w:val="left" w:pos="1530"/>
        </w:tabs>
        <w:spacing w:after="0" w:line="240" w:lineRule="auto"/>
        <w:ind w:left="1440"/>
        <w:rPr>
          <w:rFonts w:asciiTheme="minorHAnsi" w:eastAsia="Times New Roman" w:hAnsiTheme="minorHAnsi" w:cs="Times New Roman"/>
          <w:color w:val="000000"/>
          <w:sz w:val="24"/>
          <w:szCs w:val="24"/>
        </w:rPr>
      </w:pPr>
      <w:r w:rsidRPr="00782B4A">
        <w:rPr>
          <w:rFonts w:asciiTheme="minorHAnsi" w:eastAsia="Times New Roman" w:hAnsiTheme="minorHAnsi" w:cs="Times New Roman"/>
          <w:color w:val="000000"/>
          <w:sz w:val="24"/>
          <w:szCs w:val="24"/>
        </w:rPr>
        <w:t xml:space="preserve">Holiday decorations, including Christmas lights must be removed within </w:t>
      </w:r>
      <w:r w:rsidR="008918BE" w:rsidRPr="00782B4A">
        <w:rPr>
          <w:rFonts w:asciiTheme="minorHAnsi" w:eastAsia="Times New Roman" w:hAnsiTheme="minorHAnsi" w:cs="Times New Roman"/>
          <w:color w:val="000000"/>
          <w:sz w:val="24"/>
          <w:szCs w:val="24"/>
        </w:rPr>
        <w:t xml:space="preserve">15 days of the holiday.  Christmas lights must be removed by January 15.  </w:t>
      </w:r>
    </w:p>
    <w:p w14:paraId="6C2919DD" w14:textId="77777777" w:rsidR="00A94408" w:rsidRDefault="00A94408">
      <w:pPr>
        <w:spacing w:after="0"/>
        <w:rPr>
          <w:rFonts w:ascii="Times New Roman" w:eastAsia="Times New Roman" w:hAnsi="Times New Roman" w:cs="Times New Roman"/>
        </w:rPr>
      </w:pPr>
    </w:p>
    <w:p w14:paraId="7FD22E04" w14:textId="32F186A2" w:rsidR="009506C8" w:rsidRPr="009506C8" w:rsidRDefault="009506C8" w:rsidP="009506C8">
      <w:pPr>
        <w:spacing w:after="0"/>
        <w:jc w:val="center"/>
        <w:rPr>
          <w:rFonts w:ascii="Times New Roman" w:eastAsia="Times New Roman" w:hAnsi="Times New Roman" w:cs="Times New Roman"/>
          <w:b/>
        </w:rPr>
      </w:pPr>
      <w:r w:rsidRPr="009506C8">
        <w:rPr>
          <w:rFonts w:ascii="Times New Roman" w:eastAsia="Times New Roman" w:hAnsi="Times New Roman" w:cs="Times New Roman"/>
          <w:b/>
        </w:rPr>
        <w:t>APPENDIX A:  AR</w:t>
      </w:r>
      <w:r w:rsidR="00300A24">
        <w:rPr>
          <w:rFonts w:ascii="Times New Roman" w:eastAsia="Times New Roman" w:hAnsi="Times New Roman" w:cs="Times New Roman"/>
          <w:b/>
        </w:rPr>
        <w:t>B</w:t>
      </w:r>
      <w:r w:rsidRPr="009506C8">
        <w:rPr>
          <w:rFonts w:ascii="Times New Roman" w:eastAsia="Times New Roman" w:hAnsi="Times New Roman" w:cs="Times New Roman"/>
          <w:b/>
        </w:rPr>
        <w:t xml:space="preserve"> REQUEST FORM</w:t>
      </w:r>
    </w:p>
    <w:p w14:paraId="3D3C4BE9" w14:textId="77777777" w:rsidR="009506C8" w:rsidRDefault="009506C8">
      <w:pPr>
        <w:spacing w:after="0"/>
        <w:rPr>
          <w:rFonts w:ascii="Times New Roman" w:eastAsia="Times New Roman" w:hAnsi="Times New Roman" w:cs="Times New Roman"/>
        </w:rPr>
      </w:pPr>
    </w:p>
    <w:p w14:paraId="4D38F83E" w14:textId="77777777" w:rsidR="009506C8" w:rsidRDefault="009506C8">
      <w:pPr>
        <w:spacing w:after="0"/>
        <w:rPr>
          <w:rFonts w:ascii="Times New Roman" w:eastAsia="Times New Roman" w:hAnsi="Times New Roman" w:cs="Times New Roman"/>
        </w:rPr>
      </w:pPr>
    </w:p>
    <w:p w14:paraId="1D98511F" w14:textId="77777777" w:rsidR="009506C8" w:rsidRDefault="009506C8" w:rsidP="009506C8">
      <w:pPr>
        <w:jc w:val="center"/>
      </w:pPr>
      <w:r>
        <w:rPr>
          <w:noProof/>
        </w:rPr>
        <w:drawing>
          <wp:inline distT="0" distB="0" distL="0" distR="0" wp14:anchorId="5DBBE857" wp14:editId="0CCD3FAE">
            <wp:extent cx="1903730" cy="728488"/>
            <wp:effectExtent l="19050" t="0" r="1270" b="0"/>
            <wp:docPr id="12" name="Picture 0" descr="LogoMak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kr(6).png"/>
                    <pic:cNvPicPr/>
                  </pic:nvPicPr>
                  <pic:blipFill>
                    <a:blip r:embed="rId13" cstate="print"/>
                    <a:stretch>
                      <a:fillRect/>
                    </a:stretch>
                  </pic:blipFill>
                  <pic:spPr>
                    <a:xfrm>
                      <a:off x="0" y="0"/>
                      <a:ext cx="1904401" cy="728745"/>
                    </a:xfrm>
                    <a:prstGeom prst="rect">
                      <a:avLst/>
                    </a:prstGeom>
                  </pic:spPr>
                </pic:pic>
              </a:graphicData>
            </a:graphic>
          </wp:inline>
        </w:drawing>
      </w:r>
    </w:p>
    <w:p w14:paraId="776CC9A1" w14:textId="77777777" w:rsidR="009506C8" w:rsidRDefault="009506C8" w:rsidP="009506C8">
      <w:pPr>
        <w:jc w:val="center"/>
      </w:pPr>
      <w:r>
        <w:t>LANDINGS RUN HOMEOWNERS ASSOCIATION</w:t>
      </w:r>
    </w:p>
    <w:p w14:paraId="23802E9C" w14:textId="050CAF0F" w:rsidR="009506C8" w:rsidRDefault="009506C8" w:rsidP="009506C8">
      <w:pPr>
        <w:jc w:val="center"/>
      </w:pPr>
      <w:r>
        <w:t xml:space="preserve">REQUEST FOR ARCHITECTURAL </w:t>
      </w:r>
      <w:r w:rsidR="00300A24">
        <w:t>REVIEW BOARD CONSIDERATION</w:t>
      </w:r>
    </w:p>
    <w:p w14:paraId="0788D9BD" w14:textId="77777777" w:rsidR="009506C8" w:rsidRDefault="009506C8" w:rsidP="009506C8">
      <w:r>
        <w:t>PROPERTY OWNER (S)___________________________________________________________</w:t>
      </w:r>
    </w:p>
    <w:p w14:paraId="2815CA94" w14:textId="77777777" w:rsidR="009506C8" w:rsidRDefault="009506C8" w:rsidP="009506C8">
      <w:r>
        <w:t>PROPERTY ADDRESS  ____________________________________________________________</w:t>
      </w:r>
    </w:p>
    <w:p w14:paraId="67095BF7" w14:textId="77777777" w:rsidR="009506C8" w:rsidRDefault="009506C8" w:rsidP="009506C8">
      <w:r>
        <w:t>CONTACT INFORMATION:    PHONE __________________   E-MAIL ______________________</w:t>
      </w:r>
    </w:p>
    <w:p w14:paraId="6D1A0884" w14:textId="2E2C06D1" w:rsidR="009506C8" w:rsidRDefault="009506C8" w:rsidP="009506C8">
      <w:r>
        <w:t xml:space="preserve">DATE </w:t>
      </w:r>
      <w:r w:rsidR="00523799">
        <w:t>SUBMITTED _</w:t>
      </w:r>
      <w:r>
        <w:t>_______________________________</w:t>
      </w:r>
    </w:p>
    <w:p w14:paraId="1AC59E7A" w14:textId="77777777" w:rsidR="009506C8" w:rsidRDefault="009506C8" w:rsidP="009506C8"/>
    <w:p w14:paraId="2A5D5ECD" w14:textId="77777777" w:rsidR="009506C8" w:rsidRDefault="009506C8" w:rsidP="009506C8">
      <w:r>
        <w:t xml:space="preserve">TYPE OF REQUEST:    ____ ADDITION    _____ ALTERATION     </w:t>
      </w:r>
    </w:p>
    <w:p w14:paraId="5B0AA5F4" w14:textId="77777777" w:rsidR="009506C8" w:rsidRDefault="009506C8" w:rsidP="009506C8">
      <w:pPr>
        <w:pBdr>
          <w:bottom w:val="single" w:sz="12" w:space="31" w:color="auto"/>
        </w:pBdr>
      </w:pPr>
      <w:r>
        <w:t xml:space="preserve">PLEASE BE SPECIFIC IN YOUR DESCRIPTION OF THE PROPOSED CHANGE AND INCLUDE SUPPORTING DOCUMENTS/DRAWINGS/SURVEYS IF AVAILABLE: </w:t>
      </w:r>
    </w:p>
    <w:p w14:paraId="428D666B" w14:textId="77777777" w:rsidR="009506C8" w:rsidRDefault="009506C8" w:rsidP="009506C8">
      <w:pPr>
        <w:pBdr>
          <w:bottom w:val="single" w:sz="12" w:space="31" w:color="auto"/>
        </w:pBdr>
      </w:pPr>
      <w:r>
        <w:t>______________________________________________________________________________</w:t>
      </w:r>
    </w:p>
    <w:p w14:paraId="459EFC79" w14:textId="77777777" w:rsidR="009506C8" w:rsidRDefault="009506C8" w:rsidP="009506C8">
      <w:pPr>
        <w:pBdr>
          <w:bottom w:val="single" w:sz="12" w:space="31" w:color="auto"/>
        </w:pBdr>
      </w:pPr>
      <w:r>
        <w:t>______________________________________________________________________________</w:t>
      </w:r>
    </w:p>
    <w:p w14:paraId="7F48937B" w14:textId="77777777" w:rsidR="009506C8" w:rsidRDefault="009506C8" w:rsidP="009506C8">
      <w:pPr>
        <w:pBdr>
          <w:bottom w:val="single" w:sz="12" w:space="31" w:color="auto"/>
        </w:pBdr>
      </w:pPr>
      <w:r>
        <w:t>______________________________________________________________________________</w:t>
      </w:r>
    </w:p>
    <w:p w14:paraId="1E4EDA9C" w14:textId="77777777" w:rsidR="009506C8" w:rsidRDefault="009506C8" w:rsidP="009506C8">
      <w:pPr>
        <w:pBdr>
          <w:bottom w:val="single" w:sz="12" w:space="31" w:color="auto"/>
        </w:pBdr>
      </w:pPr>
      <w:r>
        <w:t>______________________________________________________________________________</w:t>
      </w:r>
    </w:p>
    <w:p w14:paraId="52254F23" w14:textId="77777777" w:rsidR="009506C8" w:rsidRDefault="009506C8" w:rsidP="009506C8">
      <w:pPr>
        <w:pBdr>
          <w:bottom w:val="single" w:sz="12" w:space="31" w:color="auto"/>
        </w:pBdr>
      </w:pPr>
      <w:r>
        <w:t xml:space="preserve">Please provide paint chips if proposing a change in paint colors, or blueprints for proposed changes in the appearance of your home from the main road.  </w:t>
      </w:r>
    </w:p>
    <w:p w14:paraId="7C59E1F4" w14:textId="77777777" w:rsidR="009506C8" w:rsidRDefault="009506C8" w:rsidP="009506C8">
      <w:pPr>
        <w:pBdr>
          <w:bottom w:val="single" w:sz="12" w:space="31" w:color="auto"/>
        </w:pBdr>
      </w:pPr>
      <w:r>
        <w:t xml:space="preserve">PLEASE FILL OUT THIS FORM AND ATTACH A COPY TO AN E-MAIL SENT TO </w:t>
      </w:r>
      <w:hyperlink r:id="rId14" w:history="1">
        <w:r w:rsidRPr="00E20042">
          <w:rPr>
            <w:rStyle w:val="Hyperlink"/>
          </w:rPr>
          <w:t>LANDINGSRUN@GMAIL.COM</w:t>
        </w:r>
      </w:hyperlink>
    </w:p>
    <w:p w14:paraId="1F3E5197" w14:textId="77777777" w:rsidR="009506C8" w:rsidRDefault="009506C8" w:rsidP="009506C8">
      <w:pPr>
        <w:pBdr>
          <w:bottom w:val="single" w:sz="12" w:space="31" w:color="auto"/>
        </w:pBdr>
        <w:rPr>
          <w:b/>
          <w:u w:val="single"/>
        </w:rPr>
      </w:pPr>
      <w:r w:rsidRPr="00771B77">
        <w:rPr>
          <w:b/>
          <w:u w:val="single"/>
        </w:rPr>
        <w:t>FOR HOA BOARD DECISION</w:t>
      </w:r>
    </w:p>
    <w:p w14:paraId="34CCE2C0" w14:textId="77777777" w:rsidR="009506C8" w:rsidRDefault="009506C8" w:rsidP="009506C8">
      <w:pPr>
        <w:pBdr>
          <w:bottom w:val="single" w:sz="12" w:space="31" w:color="auto"/>
        </w:pBdr>
      </w:pPr>
      <w:r>
        <w:t>_____   APPROVED           ____  NOT APPROVED</w:t>
      </w:r>
    </w:p>
    <w:p w14:paraId="3323B1DF" w14:textId="77777777" w:rsidR="009506C8" w:rsidRDefault="009506C8" w:rsidP="009506C8">
      <w:pPr>
        <w:pBdr>
          <w:bottom w:val="single" w:sz="12" w:space="31" w:color="auto"/>
        </w:pBdr>
      </w:pPr>
      <w:r>
        <w:t>EXPLANATION:  ______________________________________________________________________</w:t>
      </w:r>
    </w:p>
    <w:p w14:paraId="7B6B94D8" w14:textId="77777777" w:rsidR="009506C8" w:rsidRPr="00771B77" w:rsidRDefault="009506C8" w:rsidP="009506C8">
      <w:pPr>
        <w:pBdr>
          <w:bottom w:val="single" w:sz="12" w:space="31" w:color="auto"/>
        </w:pBdr>
      </w:pPr>
      <w:r>
        <w:t>___________________________________________________________________________________</w:t>
      </w:r>
    </w:p>
    <w:p w14:paraId="693A24B1" w14:textId="77777777" w:rsidR="009506C8" w:rsidRDefault="009506C8" w:rsidP="009506C8">
      <w:pPr>
        <w:pBdr>
          <w:bottom w:val="single" w:sz="12" w:space="31" w:color="auto"/>
        </w:pBdr>
      </w:pPr>
      <w:r>
        <w:t>___________________________________________________________________________________</w:t>
      </w:r>
    </w:p>
    <w:p w14:paraId="769E8ED0" w14:textId="77777777" w:rsidR="009506C8" w:rsidRDefault="009506C8" w:rsidP="009506C8">
      <w:pPr>
        <w:pBdr>
          <w:bottom w:val="single" w:sz="12" w:space="31" w:color="auto"/>
        </w:pBdr>
      </w:pPr>
      <w:r>
        <w:t>SIGNATURE(S):</w:t>
      </w:r>
    </w:p>
    <w:p w14:paraId="3BD9ACB6" w14:textId="77777777" w:rsidR="009506C8" w:rsidRDefault="009506C8" w:rsidP="009506C8">
      <w:pPr>
        <w:widowControl w:val="0"/>
        <w:spacing w:before="66" w:after="0" w:line="274" w:lineRule="auto"/>
        <w:ind w:right="287" w:firstLine="159"/>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Send Applications to: Landings Run HOA</w:t>
      </w:r>
    </w:p>
    <w:p w14:paraId="28C3925E" w14:textId="77777777" w:rsidR="009506C8" w:rsidRDefault="009506C8" w:rsidP="009506C8">
      <w:pPr>
        <w:widowControl w:val="0"/>
        <w:spacing w:after="0" w:line="240" w:lineRule="auto"/>
        <w:ind w:right="781" w:firstLine="15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Mail: P.O Box  </w:t>
      </w:r>
      <w:r w:rsidR="00A94408">
        <w:rPr>
          <w:rFonts w:ascii="Times New Roman" w:eastAsia="Times New Roman" w:hAnsi="Times New Roman" w:cs="Times New Roman"/>
          <w:i/>
          <w:sz w:val="24"/>
          <w:szCs w:val="24"/>
        </w:rPr>
        <w:t>1943</w:t>
      </w:r>
      <w:r>
        <w:rPr>
          <w:rFonts w:ascii="Times New Roman" w:eastAsia="Times New Roman" w:hAnsi="Times New Roman" w:cs="Times New Roman"/>
          <w:i/>
          <w:sz w:val="24"/>
          <w:szCs w:val="24"/>
        </w:rPr>
        <w:t xml:space="preserve">      Mt. Pleasant, SC  294</w:t>
      </w:r>
      <w:r w:rsidR="00A94408">
        <w:rPr>
          <w:rFonts w:ascii="Times New Roman" w:eastAsia="Times New Roman" w:hAnsi="Times New Roman" w:cs="Times New Roman"/>
          <w:i/>
          <w:sz w:val="24"/>
          <w:szCs w:val="24"/>
        </w:rPr>
        <w:t>65  or attach by</w:t>
      </w:r>
    </w:p>
    <w:p w14:paraId="71D2E83A" w14:textId="77777777" w:rsidR="009506C8" w:rsidRDefault="009506C8" w:rsidP="009506C8">
      <w:pPr>
        <w:widowControl w:val="0"/>
        <w:spacing w:after="0" w:line="240" w:lineRule="auto"/>
        <w:ind w:left="800" w:right="781"/>
        <w:jc w:val="center"/>
      </w:pPr>
      <w:r>
        <w:rPr>
          <w:rFonts w:ascii="Times New Roman" w:eastAsia="Times New Roman" w:hAnsi="Times New Roman" w:cs="Times New Roman"/>
          <w:i/>
          <w:sz w:val="24"/>
          <w:szCs w:val="24"/>
        </w:rPr>
        <w:t xml:space="preserve">Email: </w:t>
      </w:r>
      <w:hyperlink r:id="rId15" w:history="1">
        <w:r w:rsidRPr="00E20042">
          <w:rPr>
            <w:rStyle w:val="Hyperlink"/>
            <w:rFonts w:ascii="Times New Roman" w:eastAsia="Times New Roman" w:hAnsi="Times New Roman" w:cs="Times New Roman"/>
            <w:sz w:val="24"/>
            <w:szCs w:val="24"/>
          </w:rPr>
          <w:t>Landingsrun@gmail.com</w:t>
        </w:r>
      </w:hyperlink>
      <w:r>
        <w:rPr>
          <w:rFonts w:ascii="Times New Roman" w:eastAsia="Times New Roman" w:hAnsi="Times New Roman" w:cs="Times New Roman"/>
          <w:i/>
          <w:sz w:val="24"/>
          <w:szCs w:val="24"/>
        </w:rPr>
        <w:t xml:space="preserve"> </w:t>
      </w:r>
    </w:p>
    <w:p w14:paraId="4323EF3B" w14:textId="77777777" w:rsidR="009506C8" w:rsidRDefault="009506C8">
      <w:pPr>
        <w:spacing w:after="0"/>
        <w:rPr>
          <w:rFonts w:ascii="Times New Roman" w:eastAsia="Times New Roman" w:hAnsi="Times New Roman" w:cs="Times New Roman"/>
        </w:rPr>
      </w:pPr>
    </w:p>
    <w:p w14:paraId="549D9581" w14:textId="77777777" w:rsidR="009506C8" w:rsidRDefault="009506C8">
      <w:pPr>
        <w:spacing w:after="0"/>
        <w:rPr>
          <w:rFonts w:ascii="Times New Roman" w:eastAsia="Times New Roman" w:hAnsi="Times New Roman" w:cs="Times New Roman"/>
        </w:rPr>
      </w:pPr>
    </w:p>
    <w:p w14:paraId="3C7D655B" w14:textId="77777777" w:rsidR="009506C8" w:rsidRDefault="009506C8">
      <w:pPr>
        <w:spacing w:after="0"/>
        <w:rPr>
          <w:rFonts w:ascii="Times New Roman" w:eastAsia="Times New Roman" w:hAnsi="Times New Roman" w:cs="Times New Roman"/>
        </w:rPr>
      </w:pPr>
    </w:p>
    <w:p w14:paraId="31A638B0" w14:textId="77777777" w:rsidR="009506C8" w:rsidRDefault="009506C8">
      <w:pPr>
        <w:spacing w:after="0"/>
        <w:rPr>
          <w:rFonts w:ascii="Times New Roman" w:eastAsia="Times New Roman" w:hAnsi="Times New Roman" w:cs="Times New Roman"/>
        </w:rPr>
      </w:pPr>
    </w:p>
    <w:p w14:paraId="50D98F9A" w14:textId="77777777" w:rsidR="009506C8" w:rsidRDefault="009506C8">
      <w:pPr>
        <w:spacing w:after="0"/>
        <w:rPr>
          <w:rFonts w:ascii="Times New Roman" w:eastAsia="Times New Roman" w:hAnsi="Times New Roman" w:cs="Times New Roman"/>
        </w:rPr>
      </w:pPr>
    </w:p>
    <w:p w14:paraId="4D07C889" w14:textId="77777777" w:rsidR="00853053" w:rsidRDefault="00853053">
      <w:pPr>
        <w:widowControl w:val="0"/>
        <w:spacing w:before="17" w:after="0" w:line="411" w:lineRule="auto"/>
        <w:jc w:val="center"/>
        <w:rPr>
          <w:rFonts w:ascii="Times New Roman" w:eastAsia="Times New Roman" w:hAnsi="Times New Roman" w:cs="Times New Roman"/>
          <w:b/>
          <w:sz w:val="32"/>
          <w:szCs w:val="32"/>
        </w:rPr>
      </w:pPr>
    </w:p>
    <w:p w14:paraId="3EA5124D" w14:textId="77777777" w:rsidR="00853053" w:rsidRDefault="00853053">
      <w:pPr>
        <w:widowControl w:val="0"/>
        <w:spacing w:before="17" w:after="0" w:line="411" w:lineRule="auto"/>
        <w:jc w:val="center"/>
        <w:rPr>
          <w:rFonts w:ascii="Times New Roman" w:eastAsia="Times New Roman" w:hAnsi="Times New Roman" w:cs="Times New Roman"/>
          <w:b/>
          <w:sz w:val="32"/>
          <w:szCs w:val="32"/>
        </w:rPr>
      </w:pPr>
    </w:p>
    <w:sectPr w:rsidR="00853053" w:rsidSect="00233A98">
      <w:type w:val="continuous"/>
      <w:pgSz w:w="12240" w:h="15840"/>
      <w:pgMar w:top="630" w:right="900" w:bottom="63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A9F6" w14:textId="77777777" w:rsidR="00791EE5" w:rsidRDefault="00791EE5">
      <w:pPr>
        <w:spacing w:after="0" w:line="240" w:lineRule="auto"/>
      </w:pPr>
      <w:r>
        <w:separator/>
      </w:r>
    </w:p>
  </w:endnote>
  <w:endnote w:type="continuationSeparator" w:id="0">
    <w:p w14:paraId="74825ED4" w14:textId="77777777" w:rsidR="00791EE5" w:rsidRDefault="0079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BCB6" w14:textId="77777777" w:rsidR="002E3F9B" w:rsidRDefault="002E3F9B">
    <w:pPr>
      <w:pStyle w:val="Footer"/>
      <w:pBdr>
        <w:top w:val="thinThickSmallGap" w:sz="24" w:space="1" w:color="622423" w:themeColor="accent2" w:themeShade="7F"/>
      </w:pBdr>
      <w:rPr>
        <w:rFonts w:asciiTheme="majorHAnsi" w:hAnsiTheme="majorHAnsi"/>
      </w:rPr>
    </w:pPr>
    <w:r>
      <w:rPr>
        <w:rFonts w:asciiTheme="majorHAnsi" w:hAnsiTheme="majorHAnsi"/>
      </w:rPr>
      <w:t>Architectural Guidelines                        Landings Run Homeowner’s Association</w:t>
    </w:r>
    <w:r>
      <w:rPr>
        <w:rFonts w:asciiTheme="majorHAnsi" w:hAnsiTheme="majorHAnsi"/>
      </w:rPr>
      <w:ptab w:relativeTo="margin" w:alignment="right" w:leader="none"/>
    </w:r>
    <w:r>
      <w:rPr>
        <w:rFonts w:asciiTheme="majorHAnsi" w:hAnsiTheme="majorHAnsi"/>
      </w:rPr>
      <w:t xml:space="preserve">Page </w:t>
    </w:r>
    <w:r w:rsidR="00522F23">
      <w:fldChar w:fldCharType="begin"/>
    </w:r>
    <w:r w:rsidR="00522F23">
      <w:instrText xml:space="preserve"> PAGE   \* MERGEFORMAT </w:instrText>
    </w:r>
    <w:r w:rsidR="00522F23">
      <w:fldChar w:fldCharType="separate"/>
    </w:r>
    <w:r w:rsidR="00C44373" w:rsidRPr="00C44373">
      <w:rPr>
        <w:rFonts w:asciiTheme="majorHAnsi" w:hAnsiTheme="majorHAnsi"/>
        <w:noProof/>
      </w:rPr>
      <w:t>1</w:t>
    </w:r>
    <w:r w:rsidR="00522F23">
      <w:rPr>
        <w:rFonts w:asciiTheme="majorHAnsi" w:hAnsiTheme="majorHAnsi"/>
        <w:noProof/>
      </w:rPr>
      <w:fldChar w:fldCharType="end"/>
    </w:r>
  </w:p>
  <w:p w14:paraId="680675B2" w14:textId="77777777" w:rsidR="00853053" w:rsidRDefault="00853053">
    <w:pPr>
      <w:widowControl w:v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2FC9" w14:textId="77777777" w:rsidR="00791EE5" w:rsidRDefault="00791EE5">
      <w:pPr>
        <w:spacing w:after="0" w:line="240" w:lineRule="auto"/>
      </w:pPr>
      <w:r>
        <w:separator/>
      </w:r>
    </w:p>
  </w:footnote>
  <w:footnote w:type="continuationSeparator" w:id="0">
    <w:p w14:paraId="12E3B62E" w14:textId="77777777" w:rsidR="00791EE5" w:rsidRDefault="0079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60C7" w14:textId="77777777" w:rsidR="00853053" w:rsidRDefault="00853053">
    <w:pPr>
      <w:widowControl w:v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707" w14:textId="77777777" w:rsidR="00853053" w:rsidRDefault="00853053">
    <w:pPr>
      <w:widowControl w:v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153"/>
    <w:multiLevelType w:val="multilevel"/>
    <w:tmpl w:val="9D322F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577BA3"/>
    <w:multiLevelType w:val="multilevel"/>
    <w:tmpl w:val="BFA2245C"/>
    <w:lvl w:ilvl="0">
      <w:start w:val="5"/>
      <w:numFmt w:val="decimal"/>
      <w:lvlText w:val="%1."/>
      <w:lvlJc w:val="left"/>
      <w:pPr>
        <w:ind w:left="160" w:hanging="303"/>
      </w:pPr>
      <w:rPr>
        <w:rFonts w:ascii="Times New Roman" w:eastAsia="Times New Roman" w:hAnsi="Times New Roman" w:cs="Times New Roman"/>
        <w:sz w:val="24"/>
        <w:szCs w:val="24"/>
      </w:rPr>
    </w:lvl>
    <w:lvl w:ilvl="1">
      <w:start w:val="1"/>
      <w:numFmt w:val="lowerLetter"/>
      <w:lvlText w:val="%2."/>
      <w:lvlJc w:val="left"/>
      <w:pPr>
        <w:ind w:left="1020" w:hanging="360"/>
      </w:pPr>
      <w:rPr>
        <w:rFonts w:ascii="Times New Roman" w:eastAsia="Times New Roman" w:hAnsi="Times New Roman" w:cs="Times New Roman"/>
        <w:sz w:val="24"/>
        <w:szCs w:val="24"/>
      </w:rPr>
    </w:lvl>
    <w:lvl w:ilvl="2">
      <w:start w:val="1"/>
      <w:numFmt w:val="bullet"/>
      <w:lvlText w:val="•"/>
      <w:lvlJc w:val="left"/>
      <w:pPr>
        <w:ind w:left="1891" w:hanging="360"/>
      </w:pPr>
    </w:lvl>
    <w:lvl w:ilvl="3">
      <w:start w:val="1"/>
      <w:numFmt w:val="bullet"/>
      <w:lvlText w:val="•"/>
      <w:lvlJc w:val="left"/>
      <w:pPr>
        <w:ind w:left="2762" w:hanging="360"/>
      </w:pPr>
    </w:lvl>
    <w:lvl w:ilvl="4">
      <w:start w:val="1"/>
      <w:numFmt w:val="bullet"/>
      <w:lvlText w:val="•"/>
      <w:lvlJc w:val="left"/>
      <w:pPr>
        <w:ind w:left="3633" w:hanging="360"/>
      </w:pPr>
    </w:lvl>
    <w:lvl w:ilvl="5">
      <w:start w:val="1"/>
      <w:numFmt w:val="bullet"/>
      <w:lvlText w:val="•"/>
      <w:lvlJc w:val="left"/>
      <w:pPr>
        <w:ind w:left="4504" w:hanging="360"/>
      </w:pPr>
    </w:lvl>
    <w:lvl w:ilvl="6">
      <w:start w:val="1"/>
      <w:numFmt w:val="bullet"/>
      <w:lvlText w:val="•"/>
      <w:lvlJc w:val="left"/>
      <w:pPr>
        <w:ind w:left="5375" w:hanging="360"/>
      </w:pPr>
    </w:lvl>
    <w:lvl w:ilvl="7">
      <w:start w:val="1"/>
      <w:numFmt w:val="bullet"/>
      <w:lvlText w:val="•"/>
      <w:lvlJc w:val="left"/>
      <w:pPr>
        <w:ind w:left="6246" w:hanging="360"/>
      </w:pPr>
    </w:lvl>
    <w:lvl w:ilvl="8">
      <w:start w:val="1"/>
      <w:numFmt w:val="bullet"/>
      <w:lvlText w:val="•"/>
      <w:lvlJc w:val="left"/>
      <w:pPr>
        <w:ind w:left="7117" w:hanging="360"/>
      </w:pPr>
    </w:lvl>
  </w:abstractNum>
  <w:abstractNum w:abstractNumId="2" w15:restartNumberingAfterBreak="0">
    <w:nsid w:val="16416BE1"/>
    <w:multiLevelType w:val="multilevel"/>
    <w:tmpl w:val="F0160DE2"/>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 w15:restartNumberingAfterBreak="0">
    <w:nsid w:val="1AD6443B"/>
    <w:multiLevelType w:val="multilevel"/>
    <w:tmpl w:val="31C854A4"/>
    <w:lvl w:ilvl="0">
      <w:start w:val="1"/>
      <w:numFmt w:val="lowerLetter"/>
      <w:lvlText w:val="%1."/>
      <w:lvlJc w:val="left"/>
      <w:pPr>
        <w:ind w:left="1228" w:hanging="406"/>
      </w:pPr>
      <w:rPr>
        <w:sz w:val="24"/>
        <w:szCs w:val="24"/>
      </w:rPr>
    </w:lvl>
    <w:lvl w:ilvl="1">
      <w:start w:val="1"/>
      <w:numFmt w:val="lowerRoman"/>
      <w:lvlText w:val="%2."/>
      <w:lvlJc w:val="left"/>
      <w:pPr>
        <w:ind w:left="2260" w:hanging="360"/>
      </w:pPr>
      <w:rPr>
        <w:rFonts w:asciiTheme="minorHAnsi" w:eastAsia="Times New Roman" w:hAnsiTheme="minorHAnsi" w:cs="Times New Roman"/>
        <w:sz w:val="24"/>
        <w:szCs w:val="24"/>
      </w:rPr>
    </w:lvl>
    <w:lvl w:ilvl="2">
      <w:start w:val="1"/>
      <w:numFmt w:val="bullet"/>
      <w:lvlText w:val="•"/>
      <w:lvlJc w:val="left"/>
      <w:pPr>
        <w:ind w:left="2260" w:hanging="360"/>
      </w:pPr>
    </w:lvl>
    <w:lvl w:ilvl="3">
      <w:start w:val="1"/>
      <w:numFmt w:val="bullet"/>
      <w:lvlText w:val="•"/>
      <w:lvlJc w:val="left"/>
      <w:pPr>
        <w:ind w:left="3435" w:hanging="360"/>
      </w:pPr>
    </w:lvl>
    <w:lvl w:ilvl="4">
      <w:start w:val="1"/>
      <w:numFmt w:val="bullet"/>
      <w:lvlText w:val="•"/>
      <w:lvlJc w:val="left"/>
      <w:pPr>
        <w:ind w:left="4610" w:hanging="360"/>
      </w:pPr>
    </w:lvl>
    <w:lvl w:ilvl="5">
      <w:start w:val="1"/>
      <w:numFmt w:val="bullet"/>
      <w:lvlText w:val="•"/>
      <w:lvlJc w:val="left"/>
      <w:pPr>
        <w:ind w:left="5785" w:hanging="360"/>
      </w:pPr>
    </w:lvl>
    <w:lvl w:ilvl="6">
      <w:start w:val="1"/>
      <w:numFmt w:val="bullet"/>
      <w:lvlText w:val="•"/>
      <w:lvlJc w:val="left"/>
      <w:pPr>
        <w:ind w:left="6960" w:hanging="360"/>
      </w:pPr>
    </w:lvl>
    <w:lvl w:ilvl="7">
      <w:start w:val="1"/>
      <w:numFmt w:val="bullet"/>
      <w:lvlText w:val="•"/>
      <w:lvlJc w:val="left"/>
      <w:pPr>
        <w:ind w:left="8135" w:hanging="360"/>
      </w:pPr>
    </w:lvl>
    <w:lvl w:ilvl="8">
      <w:start w:val="1"/>
      <w:numFmt w:val="bullet"/>
      <w:lvlText w:val="•"/>
      <w:lvlJc w:val="left"/>
      <w:pPr>
        <w:ind w:left="9310" w:hanging="360"/>
      </w:pPr>
    </w:lvl>
  </w:abstractNum>
  <w:abstractNum w:abstractNumId="4" w15:restartNumberingAfterBreak="0">
    <w:nsid w:val="1DD7700D"/>
    <w:multiLevelType w:val="multilevel"/>
    <w:tmpl w:val="028E70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rPr>
        <w:rFonts w:ascii="Times New Roman" w:eastAsia="Times New Roman" w:hAnsi="Times New Roman" w:cs="Times New Roman"/>
      </w:rPr>
    </w:lvl>
  </w:abstractNum>
  <w:abstractNum w:abstractNumId="5" w15:restartNumberingAfterBreak="0">
    <w:nsid w:val="22C757D2"/>
    <w:multiLevelType w:val="multilevel"/>
    <w:tmpl w:val="AAC48F88"/>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6" w15:restartNumberingAfterBreak="0">
    <w:nsid w:val="28156D3C"/>
    <w:multiLevelType w:val="multilevel"/>
    <w:tmpl w:val="E3165E64"/>
    <w:lvl w:ilvl="0">
      <w:start w:val="1"/>
      <w:numFmt w:val="upperRoman"/>
      <w:lvlText w:val="%1."/>
      <w:lvlJc w:val="left"/>
      <w:pPr>
        <w:ind w:left="820" w:hanging="720"/>
      </w:pPr>
      <w:rPr>
        <w:rFonts w:ascii="Times New Roman" w:eastAsia="Times New Roman" w:hAnsi="Times New Roman" w:cs="Times New Roman"/>
        <w:b/>
        <w:i w:val="0"/>
        <w:sz w:val="24"/>
        <w:szCs w:val="24"/>
      </w:rPr>
    </w:lvl>
    <w:lvl w:ilvl="1">
      <w:start w:val="1"/>
      <w:numFmt w:val="upperLetter"/>
      <w:lvlText w:val="%2."/>
      <w:lvlJc w:val="left"/>
      <w:pPr>
        <w:ind w:left="1540" w:hanging="720"/>
      </w:pPr>
      <w:rPr>
        <w:rFonts w:ascii="Times New Roman" w:eastAsia="Times New Roman" w:hAnsi="Times New Roman" w:cs="Times New Roman"/>
        <w:sz w:val="24"/>
        <w:szCs w:val="24"/>
      </w:rPr>
    </w:lvl>
    <w:lvl w:ilvl="2">
      <w:start w:val="1"/>
      <w:numFmt w:val="bullet"/>
      <w:lvlText w:val="•"/>
      <w:lvlJc w:val="left"/>
      <w:pPr>
        <w:ind w:left="2351" w:hanging="720"/>
      </w:pPr>
    </w:lvl>
    <w:lvl w:ilvl="3">
      <w:start w:val="1"/>
      <w:numFmt w:val="bullet"/>
      <w:lvlText w:val="•"/>
      <w:lvlJc w:val="left"/>
      <w:pPr>
        <w:ind w:left="3162" w:hanging="720"/>
      </w:pPr>
    </w:lvl>
    <w:lvl w:ilvl="4">
      <w:start w:val="1"/>
      <w:numFmt w:val="bullet"/>
      <w:lvlText w:val="•"/>
      <w:lvlJc w:val="left"/>
      <w:pPr>
        <w:ind w:left="3973" w:hanging="720"/>
      </w:pPr>
    </w:lvl>
    <w:lvl w:ilvl="5">
      <w:start w:val="1"/>
      <w:numFmt w:val="bullet"/>
      <w:lvlText w:val="•"/>
      <w:lvlJc w:val="left"/>
      <w:pPr>
        <w:ind w:left="4784" w:hanging="720"/>
      </w:pPr>
    </w:lvl>
    <w:lvl w:ilvl="6">
      <w:start w:val="1"/>
      <w:numFmt w:val="bullet"/>
      <w:lvlText w:val="•"/>
      <w:lvlJc w:val="left"/>
      <w:pPr>
        <w:ind w:left="5595" w:hanging="720"/>
      </w:pPr>
    </w:lvl>
    <w:lvl w:ilvl="7">
      <w:start w:val="1"/>
      <w:numFmt w:val="bullet"/>
      <w:lvlText w:val="•"/>
      <w:lvlJc w:val="left"/>
      <w:pPr>
        <w:ind w:left="6406" w:hanging="720"/>
      </w:pPr>
    </w:lvl>
    <w:lvl w:ilvl="8">
      <w:start w:val="1"/>
      <w:numFmt w:val="bullet"/>
      <w:lvlText w:val="•"/>
      <w:lvlJc w:val="left"/>
      <w:pPr>
        <w:ind w:left="7217" w:hanging="720"/>
      </w:pPr>
    </w:lvl>
  </w:abstractNum>
  <w:abstractNum w:abstractNumId="7" w15:restartNumberingAfterBreak="0">
    <w:nsid w:val="29600276"/>
    <w:multiLevelType w:val="multilevel"/>
    <w:tmpl w:val="16AE562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30840264"/>
    <w:multiLevelType w:val="multilevel"/>
    <w:tmpl w:val="CB981DC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9" w15:restartNumberingAfterBreak="0">
    <w:nsid w:val="30C412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3F4A63"/>
    <w:multiLevelType w:val="multilevel"/>
    <w:tmpl w:val="03E4BE30"/>
    <w:lvl w:ilvl="0">
      <w:start w:val="1"/>
      <w:numFmt w:val="lowerLetter"/>
      <w:lvlText w:val="%1."/>
      <w:lvlJc w:val="left"/>
      <w:pPr>
        <w:ind w:left="1080" w:hanging="360"/>
      </w:pPr>
      <w:rPr>
        <w:rFonts w:ascii="Times New Roman" w:eastAsia="Times New Roman" w:hAnsi="Times New Roman" w:cs="Times New Roman"/>
        <w:sz w:val="24"/>
        <w:szCs w:val="24"/>
      </w:rPr>
    </w:lvl>
    <w:lvl w:ilvl="1">
      <w:start w:val="1"/>
      <w:numFmt w:val="bullet"/>
      <w:lvlText w:val="•"/>
      <w:lvlJc w:val="left"/>
      <w:pPr>
        <w:ind w:left="1864" w:hanging="360"/>
      </w:pPr>
    </w:lvl>
    <w:lvl w:ilvl="2">
      <w:start w:val="1"/>
      <w:numFmt w:val="bullet"/>
      <w:lvlText w:val="•"/>
      <w:lvlJc w:val="left"/>
      <w:pPr>
        <w:ind w:left="2648" w:hanging="360"/>
      </w:pPr>
    </w:lvl>
    <w:lvl w:ilvl="3">
      <w:start w:val="1"/>
      <w:numFmt w:val="bullet"/>
      <w:lvlText w:val="•"/>
      <w:lvlJc w:val="left"/>
      <w:pPr>
        <w:ind w:left="3432" w:hanging="360"/>
      </w:pPr>
    </w:lvl>
    <w:lvl w:ilvl="4">
      <w:start w:val="1"/>
      <w:numFmt w:val="bullet"/>
      <w:lvlText w:val="•"/>
      <w:lvlJc w:val="left"/>
      <w:pPr>
        <w:ind w:left="4216" w:hanging="360"/>
      </w:pPr>
    </w:lvl>
    <w:lvl w:ilvl="5">
      <w:start w:val="1"/>
      <w:numFmt w:val="bullet"/>
      <w:lvlText w:val="•"/>
      <w:lvlJc w:val="left"/>
      <w:pPr>
        <w:ind w:left="5000" w:hanging="360"/>
      </w:pPr>
    </w:lvl>
    <w:lvl w:ilvl="6">
      <w:start w:val="1"/>
      <w:numFmt w:val="bullet"/>
      <w:lvlText w:val="•"/>
      <w:lvlJc w:val="left"/>
      <w:pPr>
        <w:ind w:left="5784" w:hanging="360"/>
      </w:pPr>
    </w:lvl>
    <w:lvl w:ilvl="7">
      <w:start w:val="1"/>
      <w:numFmt w:val="bullet"/>
      <w:lvlText w:val="•"/>
      <w:lvlJc w:val="left"/>
      <w:pPr>
        <w:ind w:left="6568" w:hanging="360"/>
      </w:pPr>
    </w:lvl>
    <w:lvl w:ilvl="8">
      <w:start w:val="1"/>
      <w:numFmt w:val="bullet"/>
      <w:lvlText w:val="•"/>
      <w:lvlJc w:val="left"/>
      <w:pPr>
        <w:ind w:left="7352" w:hanging="360"/>
      </w:pPr>
    </w:lvl>
  </w:abstractNum>
  <w:abstractNum w:abstractNumId="11" w15:restartNumberingAfterBreak="0">
    <w:nsid w:val="37AD24F7"/>
    <w:multiLevelType w:val="multilevel"/>
    <w:tmpl w:val="92287E44"/>
    <w:lvl w:ilvl="0">
      <w:start w:val="1"/>
      <w:numFmt w:val="decimal"/>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15:restartNumberingAfterBreak="0">
    <w:nsid w:val="37DE7E0B"/>
    <w:multiLevelType w:val="multilevel"/>
    <w:tmpl w:val="9AF4FCE6"/>
    <w:lvl w:ilvl="0">
      <w:start w:val="1"/>
      <w:numFmt w:val="decimal"/>
      <w:lvlText w:val="%1."/>
      <w:lvlJc w:val="left"/>
      <w:pPr>
        <w:ind w:left="1180" w:hanging="360"/>
      </w:pPr>
      <w:rPr>
        <w:rFonts w:ascii="Times New Roman" w:eastAsia="Times New Roman" w:hAnsi="Times New Roman"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3" w15:restartNumberingAfterBreak="0">
    <w:nsid w:val="3AD83657"/>
    <w:multiLevelType w:val="multilevel"/>
    <w:tmpl w:val="EEDE3DAA"/>
    <w:lvl w:ilvl="0">
      <w:start w:val="1"/>
      <w:numFmt w:val="lowerLetter"/>
      <w:lvlText w:val="%1."/>
      <w:lvlJc w:val="left"/>
      <w:pPr>
        <w:ind w:left="3899" w:hanging="360"/>
      </w:pPr>
    </w:lvl>
    <w:lvl w:ilvl="1">
      <w:start w:val="1"/>
      <w:numFmt w:val="lowerLetter"/>
      <w:lvlText w:val="%2."/>
      <w:lvlJc w:val="left"/>
      <w:pPr>
        <w:ind w:left="4619" w:hanging="360"/>
      </w:pPr>
    </w:lvl>
    <w:lvl w:ilvl="2">
      <w:start w:val="1"/>
      <w:numFmt w:val="lowerRoman"/>
      <w:lvlText w:val="%3."/>
      <w:lvlJc w:val="right"/>
      <w:pPr>
        <w:ind w:left="5339" w:hanging="180"/>
      </w:pPr>
    </w:lvl>
    <w:lvl w:ilvl="3">
      <w:start w:val="1"/>
      <w:numFmt w:val="decimal"/>
      <w:lvlText w:val="%4."/>
      <w:lvlJc w:val="left"/>
      <w:pPr>
        <w:ind w:left="6059" w:hanging="360"/>
      </w:pPr>
    </w:lvl>
    <w:lvl w:ilvl="4">
      <w:start w:val="1"/>
      <w:numFmt w:val="lowerLetter"/>
      <w:lvlText w:val="%5."/>
      <w:lvlJc w:val="left"/>
      <w:pPr>
        <w:ind w:left="6779" w:hanging="360"/>
      </w:pPr>
    </w:lvl>
    <w:lvl w:ilvl="5">
      <w:start w:val="1"/>
      <w:numFmt w:val="lowerRoman"/>
      <w:lvlText w:val="%6."/>
      <w:lvlJc w:val="right"/>
      <w:pPr>
        <w:ind w:left="7499" w:hanging="180"/>
      </w:pPr>
    </w:lvl>
    <w:lvl w:ilvl="6">
      <w:start w:val="1"/>
      <w:numFmt w:val="decimal"/>
      <w:lvlText w:val="%7."/>
      <w:lvlJc w:val="left"/>
      <w:pPr>
        <w:ind w:left="8219" w:hanging="360"/>
      </w:pPr>
    </w:lvl>
    <w:lvl w:ilvl="7">
      <w:start w:val="1"/>
      <w:numFmt w:val="lowerLetter"/>
      <w:lvlText w:val="%8."/>
      <w:lvlJc w:val="left"/>
      <w:pPr>
        <w:ind w:left="8939" w:hanging="360"/>
      </w:pPr>
    </w:lvl>
    <w:lvl w:ilvl="8">
      <w:start w:val="1"/>
      <w:numFmt w:val="lowerRoman"/>
      <w:lvlText w:val="%9."/>
      <w:lvlJc w:val="right"/>
      <w:pPr>
        <w:ind w:left="9659" w:hanging="180"/>
      </w:pPr>
    </w:lvl>
  </w:abstractNum>
  <w:abstractNum w:abstractNumId="14" w15:restartNumberingAfterBreak="0">
    <w:nsid w:val="3DC27FA8"/>
    <w:multiLevelType w:val="multilevel"/>
    <w:tmpl w:val="69F67490"/>
    <w:lvl w:ilvl="0">
      <w:start w:val="1"/>
      <w:numFmt w:val="decimal"/>
      <w:lvlText w:val="%1."/>
      <w:lvlJc w:val="left"/>
      <w:pPr>
        <w:ind w:left="990" w:hanging="360"/>
      </w:pPr>
      <w:rPr>
        <w:rFonts w:ascii="Times New Roman" w:eastAsia="Times New Roman" w:hAnsi="Times New Roman" w:cs="Times New Roman"/>
        <w:b/>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41FA63C1"/>
    <w:multiLevelType w:val="multilevel"/>
    <w:tmpl w:val="596E5CE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D1F5A2E"/>
    <w:multiLevelType w:val="multilevel"/>
    <w:tmpl w:val="D7DC96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0D5AFB"/>
    <w:multiLevelType w:val="multilevel"/>
    <w:tmpl w:val="42AE5C22"/>
    <w:lvl w:ilvl="0">
      <w:start w:val="5"/>
      <w:numFmt w:val="decimal"/>
      <w:lvlText w:val="%1."/>
      <w:lvlJc w:val="left"/>
      <w:pPr>
        <w:ind w:left="160" w:hanging="303"/>
      </w:pPr>
      <w:rPr>
        <w:rFonts w:ascii="Times New Roman" w:eastAsia="Times New Roman" w:hAnsi="Times New Roman" w:cs="Times New Roman"/>
        <w:sz w:val="24"/>
        <w:szCs w:val="24"/>
      </w:rPr>
    </w:lvl>
    <w:lvl w:ilvl="1">
      <w:start w:val="1"/>
      <w:numFmt w:val="lowerLetter"/>
      <w:lvlText w:val="%2."/>
      <w:lvlJc w:val="left"/>
      <w:pPr>
        <w:ind w:left="1020" w:hanging="360"/>
      </w:pPr>
      <w:rPr>
        <w:rFonts w:ascii="Times New Roman" w:eastAsia="Times New Roman" w:hAnsi="Times New Roman" w:cs="Times New Roman"/>
        <w:sz w:val="24"/>
        <w:szCs w:val="24"/>
      </w:rPr>
    </w:lvl>
    <w:lvl w:ilvl="2">
      <w:start w:val="1"/>
      <w:numFmt w:val="bullet"/>
      <w:lvlText w:val="•"/>
      <w:lvlJc w:val="left"/>
      <w:pPr>
        <w:ind w:left="1891" w:hanging="360"/>
      </w:pPr>
    </w:lvl>
    <w:lvl w:ilvl="3">
      <w:start w:val="1"/>
      <w:numFmt w:val="bullet"/>
      <w:lvlText w:val="•"/>
      <w:lvlJc w:val="left"/>
      <w:pPr>
        <w:ind w:left="2762" w:hanging="360"/>
      </w:pPr>
    </w:lvl>
    <w:lvl w:ilvl="4">
      <w:start w:val="1"/>
      <w:numFmt w:val="bullet"/>
      <w:lvlText w:val="•"/>
      <w:lvlJc w:val="left"/>
      <w:pPr>
        <w:ind w:left="3633" w:hanging="360"/>
      </w:pPr>
    </w:lvl>
    <w:lvl w:ilvl="5">
      <w:start w:val="1"/>
      <w:numFmt w:val="bullet"/>
      <w:lvlText w:val="•"/>
      <w:lvlJc w:val="left"/>
      <w:pPr>
        <w:ind w:left="4504" w:hanging="360"/>
      </w:pPr>
    </w:lvl>
    <w:lvl w:ilvl="6">
      <w:start w:val="1"/>
      <w:numFmt w:val="bullet"/>
      <w:lvlText w:val="•"/>
      <w:lvlJc w:val="left"/>
      <w:pPr>
        <w:ind w:left="5375" w:hanging="360"/>
      </w:pPr>
    </w:lvl>
    <w:lvl w:ilvl="7">
      <w:start w:val="1"/>
      <w:numFmt w:val="bullet"/>
      <w:lvlText w:val="•"/>
      <w:lvlJc w:val="left"/>
      <w:pPr>
        <w:ind w:left="6246" w:hanging="360"/>
      </w:pPr>
    </w:lvl>
    <w:lvl w:ilvl="8">
      <w:start w:val="1"/>
      <w:numFmt w:val="bullet"/>
      <w:lvlText w:val="•"/>
      <w:lvlJc w:val="left"/>
      <w:pPr>
        <w:ind w:left="7117" w:hanging="360"/>
      </w:pPr>
    </w:lvl>
  </w:abstractNum>
  <w:abstractNum w:abstractNumId="18" w15:restartNumberingAfterBreak="0">
    <w:nsid w:val="7234157B"/>
    <w:multiLevelType w:val="multilevel"/>
    <w:tmpl w:val="9CD63DD2"/>
    <w:lvl w:ilvl="0">
      <w:start w:val="1"/>
      <w:numFmt w:val="lowerLetter"/>
      <w:lvlText w:val="%1."/>
      <w:lvlJc w:val="left"/>
      <w:pPr>
        <w:ind w:left="1020" w:hanging="360"/>
      </w:pPr>
      <w:rPr>
        <w:rFonts w:ascii="Times New Roman" w:eastAsia="Times New Roman" w:hAnsi="Times New Roman" w:cs="Times New Roman"/>
        <w:sz w:val="24"/>
        <w:szCs w:val="24"/>
      </w:rPr>
    </w:lvl>
    <w:lvl w:ilvl="1">
      <w:start w:val="1"/>
      <w:numFmt w:val="bullet"/>
      <w:lvlText w:val="•"/>
      <w:lvlJc w:val="left"/>
      <w:pPr>
        <w:ind w:left="1804" w:hanging="360"/>
      </w:pPr>
    </w:lvl>
    <w:lvl w:ilvl="2">
      <w:start w:val="1"/>
      <w:numFmt w:val="bullet"/>
      <w:lvlText w:val="•"/>
      <w:lvlJc w:val="left"/>
      <w:pPr>
        <w:ind w:left="2588" w:hanging="360"/>
      </w:pPr>
    </w:lvl>
    <w:lvl w:ilvl="3">
      <w:start w:val="1"/>
      <w:numFmt w:val="bullet"/>
      <w:lvlText w:val="•"/>
      <w:lvlJc w:val="left"/>
      <w:pPr>
        <w:ind w:left="3372" w:hanging="360"/>
      </w:pPr>
    </w:lvl>
    <w:lvl w:ilvl="4">
      <w:start w:val="1"/>
      <w:numFmt w:val="bullet"/>
      <w:lvlText w:val="•"/>
      <w:lvlJc w:val="left"/>
      <w:pPr>
        <w:ind w:left="4156" w:hanging="360"/>
      </w:pPr>
    </w:lvl>
    <w:lvl w:ilvl="5">
      <w:start w:val="1"/>
      <w:numFmt w:val="bullet"/>
      <w:lvlText w:val="•"/>
      <w:lvlJc w:val="left"/>
      <w:pPr>
        <w:ind w:left="4940" w:hanging="360"/>
      </w:pPr>
    </w:lvl>
    <w:lvl w:ilvl="6">
      <w:start w:val="1"/>
      <w:numFmt w:val="bullet"/>
      <w:lvlText w:val="•"/>
      <w:lvlJc w:val="left"/>
      <w:pPr>
        <w:ind w:left="5724" w:hanging="360"/>
      </w:pPr>
    </w:lvl>
    <w:lvl w:ilvl="7">
      <w:start w:val="1"/>
      <w:numFmt w:val="bullet"/>
      <w:lvlText w:val="•"/>
      <w:lvlJc w:val="left"/>
      <w:pPr>
        <w:ind w:left="6508" w:hanging="360"/>
      </w:pPr>
    </w:lvl>
    <w:lvl w:ilvl="8">
      <w:start w:val="1"/>
      <w:numFmt w:val="bullet"/>
      <w:lvlText w:val="•"/>
      <w:lvlJc w:val="left"/>
      <w:pPr>
        <w:ind w:left="7292" w:hanging="360"/>
      </w:pPr>
    </w:lvl>
  </w:abstractNum>
  <w:abstractNum w:abstractNumId="19" w15:restartNumberingAfterBreak="0">
    <w:nsid w:val="76265CB5"/>
    <w:multiLevelType w:val="multilevel"/>
    <w:tmpl w:val="A0F69060"/>
    <w:lvl w:ilvl="0">
      <w:start w:val="1"/>
      <w:numFmt w:val="bullet"/>
      <w:lvlText w:val="●"/>
      <w:lvlJc w:val="left"/>
      <w:pPr>
        <w:ind w:left="1228" w:hanging="360"/>
      </w:pPr>
      <w:rPr>
        <w:rFonts w:ascii="Noto Sans Symbols" w:eastAsia="Noto Sans Symbols" w:hAnsi="Noto Sans Symbols" w:cs="Noto Sans Symbols"/>
      </w:r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num w:numId="1">
    <w:abstractNumId w:val="11"/>
  </w:num>
  <w:num w:numId="2">
    <w:abstractNumId w:val="13"/>
  </w:num>
  <w:num w:numId="3">
    <w:abstractNumId w:val="3"/>
  </w:num>
  <w:num w:numId="4">
    <w:abstractNumId w:val="5"/>
  </w:num>
  <w:num w:numId="5">
    <w:abstractNumId w:val="19"/>
  </w:num>
  <w:num w:numId="6">
    <w:abstractNumId w:val="7"/>
  </w:num>
  <w:num w:numId="7">
    <w:abstractNumId w:val="6"/>
  </w:num>
  <w:num w:numId="8">
    <w:abstractNumId w:val="15"/>
  </w:num>
  <w:num w:numId="9">
    <w:abstractNumId w:val="2"/>
  </w:num>
  <w:num w:numId="10">
    <w:abstractNumId w:val="17"/>
  </w:num>
  <w:num w:numId="11">
    <w:abstractNumId w:val="0"/>
  </w:num>
  <w:num w:numId="12">
    <w:abstractNumId w:val="12"/>
  </w:num>
  <w:num w:numId="13">
    <w:abstractNumId w:val="16"/>
  </w:num>
  <w:num w:numId="14">
    <w:abstractNumId w:val="10"/>
  </w:num>
  <w:num w:numId="15">
    <w:abstractNumId w:val="18"/>
  </w:num>
  <w:num w:numId="16">
    <w:abstractNumId w:val="1"/>
  </w:num>
  <w:num w:numId="17">
    <w:abstractNumId w:val="9"/>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53"/>
    <w:rsid w:val="00010425"/>
    <w:rsid w:val="000211D8"/>
    <w:rsid w:val="001145A0"/>
    <w:rsid w:val="00122A46"/>
    <w:rsid w:val="00162F6D"/>
    <w:rsid w:val="00184B19"/>
    <w:rsid w:val="001C656E"/>
    <w:rsid w:val="001D5F27"/>
    <w:rsid w:val="00233A98"/>
    <w:rsid w:val="00251EF3"/>
    <w:rsid w:val="00294B71"/>
    <w:rsid w:val="002D5215"/>
    <w:rsid w:val="002E3F9B"/>
    <w:rsid w:val="00300A24"/>
    <w:rsid w:val="003765CD"/>
    <w:rsid w:val="00391DEF"/>
    <w:rsid w:val="003A3558"/>
    <w:rsid w:val="003A5B72"/>
    <w:rsid w:val="003A6318"/>
    <w:rsid w:val="003B7ECF"/>
    <w:rsid w:val="00493D91"/>
    <w:rsid w:val="004D25F8"/>
    <w:rsid w:val="00510B46"/>
    <w:rsid w:val="00522F23"/>
    <w:rsid w:val="00523799"/>
    <w:rsid w:val="0053223E"/>
    <w:rsid w:val="005403A6"/>
    <w:rsid w:val="005430EE"/>
    <w:rsid w:val="00587C56"/>
    <w:rsid w:val="005A3656"/>
    <w:rsid w:val="005C372A"/>
    <w:rsid w:val="006426F9"/>
    <w:rsid w:val="006630E6"/>
    <w:rsid w:val="006648AF"/>
    <w:rsid w:val="006667CE"/>
    <w:rsid w:val="00671ACD"/>
    <w:rsid w:val="00686091"/>
    <w:rsid w:val="006D1541"/>
    <w:rsid w:val="006D5B76"/>
    <w:rsid w:val="006E13FF"/>
    <w:rsid w:val="00700DBC"/>
    <w:rsid w:val="00743A29"/>
    <w:rsid w:val="0075255E"/>
    <w:rsid w:val="00782B4A"/>
    <w:rsid w:val="007830B5"/>
    <w:rsid w:val="007913E8"/>
    <w:rsid w:val="00791EE5"/>
    <w:rsid w:val="007A26EF"/>
    <w:rsid w:val="007B7871"/>
    <w:rsid w:val="0083725D"/>
    <w:rsid w:val="00847D53"/>
    <w:rsid w:val="00853053"/>
    <w:rsid w:val="00873B0D"/>
    <w:rsid w:val="008901B3"/>
    <w:rsid w:val="008918BE"/>
    <w:rsid w:val="009506C8"/>
    <w:rsid w:val="009919ED"/>
    <w:rsid w:val="009A0242"/>
    <w:rsid w:val="009B3A41"/>
    <w:rsid w:val="009B631C"/>
    <w:rsid w:val="009F0444"/>
    <w:rsid w:val="00A425D7"/>
    <w:rsid w:val="00A94408"/>
    <w:rsid w:val="00AB7E50"/>
    <w:rsid w:val="00B317B5"/>
    <w:rsid w:val="00B630B1"/>
    <w:rsid w:val="00BC2AD8"/>
    <w:rsid w:val="00BF6745"/>
    <w:rsid w:val="00C44373"/>
    <w:rsid w:val="00C47939"/>
    <w:rsid w:val="00C52B0C"/>
    <w:rsid w:val="00C72B8B"/>
    <w:rsid w:val="00CF130A"/>
    <w:rsid w:val="00D05542"/>
    <w:rsid w:val="00D9501E"/>
    <w:rsid w:val="00DC0B54"/>
    <w:rsid w:val="00DD02A1"/>
    <w:rsid w:val="00EC02EE"/>
    <w:rsid w:val="00F113A0"/>
    <w:rsid w:val="00F13805"/>
    <w:rsid w:val="00F16E62"/>
    <w:rsid w:val="00F84A2E"/>
    <w:rsid w:val="00F96459"/>
    <w:rsid w:val="00FA2E26"/>
    <w:rsid w:val="00FC0B03"/>
    <w:rsid w:val="00FE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E38D"/>
  <w15:docId w15:val="{52C265EB-5D24-4D51-88A9-32CAFCB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98"/>
  </w:style>
  <w:style w:type="paragraph" w:styleId="Heading1">
    <w:name w:val="heading 1"/>
    <w:basedOn w:val="Normal"/>
    <w:next w:val="Normal"/>
    <w:uiPriority w:val="9"/>
    <w:qFormat/>
    <w:rsid w:val="00233A98"/>
    <w:pPr>
      <w:widowControl w:val="0"/>
      <w:spacing w:after="0" w:line="240" w:lineRule="auto"/>
      <w:ind w:left="159" w:hanging="1"/>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rsid w:val="00233A98"/>
    <w:pPr>
      <w:widowControl w:val="0"/>
      <w:spacing w:after="0" w:line="240" w:lineRule="auto"/>
      <w:ind w:left="159"/>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rsid w:val="00233A9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33A9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33A98"/>
    <w:pPr>
      <w:keepNext/>
      <w:keepLines/>
      <w:spacing w:before="220" w:after="40"/>
      <w:outlineLvl w:val="4"/>
    </w:pPr>
    <w:rPr>
      <w:b/>
    </w:rPr>
  </w:style>
  <w:style w:type="paragraph" w:styleId="Heading6">
    <w:name w:val="heading 6"/>
    <w:basedOn w:val="Normal"/>
    <w:next w:val="Normal"/>
    <w:uiPriority w:val="9"/>
    <w:semiHidden/>
    <w:unhideWhenUsed/>
    <w:qFormat/>
    <w:rsid w:val="00233A9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33A98"/>
    <w:pPr>
      <w:keepNext/>
      <w:keepLines/>
      <w:spacing w:before="480" w:after="120"/>
    </w:pPr>
    <w:rPr>
      <w:b/>
      <w:sz w:val="72"/>
      <w:szCs w:val="72"/>
    </w:rPr>
  </w:style>
  <w:style w:type="paragraph" w:styleId="Subtitle">
    <w:name w:val="Subtitle"/>
    <w:basedOn w:val="Normal"/>
    <w:next w:val="Normal"/>
    <w:uiPriority w:val="11"/>
    <w:qFormat/>
    <w:rsid w:val="00233A9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71"/>
    <w:rPr>
      <w:rFonts w:ascii="Tahoma" w:hAnsi="Tahoma" w:cs="Tahoma"/>
      <w:sz w:val="16"/>
      <w:szCs w:val="16"/>
    </w:rPr>
  </w:style>
  <w:style w:type="paragraph" w:styleId="ListParagraph">
    <w:name w:val="List Paragraph"/>
    <w:basedOn w:val="Normal"/>
    <w:uiPriority w:val="34"/>
    <w:qFormat/>
    <w:rsid w:val="00686091"/>
    <w:pPr>
      <w:ind w:left="720"/>
      <w:contextualSpacing/>
    </w:pPr>
  </w:style>
  <w:style w:type="paragraph" w:styleId="Header">
    <w:name w:val="header"/>
    <w:basedOn w:val="Normal"/>
    <w:link w:val="HeaderChar"/>
    <w:uiPriority w:val="99"/>
    <w:unhideWhenUsed/>
    <w:rsid w:val="0037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CD"/>
  </w:style>
  <w:style w:type="paragraph" w:styleId="Footer">
    <w:name w:val="footer"/>
    <w:basedOn w:val="Normal"/>
    <w:link w:val="FooterChar"/>
    <w:uiPriority w:val="99"/>
    <w:unhideWhenUsed/>
    <w:rsid w:val="0037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CD"/>
  </w:style>
  <w:style w:type="character" w:styleId="Hyperlink">
    <w:name w:val="Hyperlink"/>
    <w:basedOn w:val="DefaultParagraphFont"/>
    <w:uiPriority w:val="99"/>
    <w:unhideWhenUsed/>
    <w:rsid w:val="0095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ingsrun.com/index.php/architectural-review-boar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dingsrun.com/index.php/architectural-review-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andingsrun@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ANDINGSR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BBE2F-9681-458E-B8D2-E7ECEEE8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maryanneharbit@gmail.com</cp:lastModifiedBy>
  <cp:revision>48</cp:revision>
  <dcterms:created xsi:type="dcterms:W3CDTF">2020-02-23T21:15:00Z</dcterms:created>
  <dcterms:modified xsi:type="dcterms:W3CDTF">2020-04-17T12:22:00Z</dcterms:modified>
</cp:coreProperties>
</file>